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B1" w:rsidRPr="007828E4" w:rsidRDefault="00566DB1" w:rsidP="00D65F86">
      <w:pPr>
        <w:pStyle w:val="Default"/>
        <w:spacing w:line="600" w:lineRule="exact"/>
        <w:jc w:val="center"/>
        <w:rPr>
          <w:rFonts w:hAnsi="黑体"/>
          <w:color w:val="FF0000"/>
          <w:sz w:val="48"/>
          <w:szCs w:val="48"/>
        </w:rPr>
      </w:pPr>
      <w:r w:rsidRPr="007828E4">
        <w:rPr>
          <w:rFonts w:hAnsi="黑体" w:hint="eastAsia"/>
          <w:color w:val="FF0000"/>
          <w:sz w:val="48"/>
          <w:szCs w:val="48"/>
        </w:rPr>
        <w:t>中国图书馆学会医学图书馆分会第29届</w:t>
      </w:r>
    </w:p>
    <w:p w:rsidR="00566DB1" w:rsidRPr="007828E4" w:rsidRDefault="00566DB1" w:rsidP="00D65F86">
      <w:pPr>
        <w:pStyle w:val="Default"/>
        <w:spacing w:line="600" w:lineRule="exact"/>
        <w:jc w:val="center"/>
        <w:rPr>
          <w:rFonts w:hAnsi="黑体"/>
          <w:color w:val="FF0000"/>
          <w:sz w:val="48"/>
          <w:szCs w:val="48"/>
        </w:rPr>
      </w:pPr>
      <w:r w:rsidRPr="007828E4">
        <w:rPr>
          <w:rFonts w:hAnsi="黑体" w:hint="eastAsia"/>
          <w:color w:val="FF0000"/>
          <w:sz w:val="48"/>
          <w:szCs w:val="48"/>
        </w:rPr>
        <w:t>学术研讨会暨2021年学术年会征文通知</w:t>
      </w:r>
    </w:p>
    <w:p w:rsidR="00566DB1" w:rsidRPr="00652E3D" w:rsidRDefault="00566DB1" w:rsidP="00D65F86">
      <w:pPr>
        <w:pStyle w:val="Default"/>
        <w:spacing w:line="600" w:lineRule="exact"/>
        <w:rPr>
          <w:rFonts w:ascii="黑体" w:eastAsia="黑体" w:hAnsi="黑体" w:cs="仿宋_.."/>
          <w:sz w:val="48"/>
          <w:szCs w:val="48"/>
        </w:rPr>
      </w:pPr>
    </w:p>
    <w:p w:rsidR="00566DB1" w:rsidRPr="00440C0D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 w:rsidRPr="00440C0D">
        <w:rPr>
          <w:rFonts w:ascii="仿宋_GB2312" w:eastAsia="仿宋_GB2312" w:hAnsi="仿宋" w:cs="仿宋_.." w:hint="eastAsia"/>
          <w:sz w:val="32"/>
          <w:szCs w:val="32"/>
        </w:rPr>
        <w:t>为加强医学图书馆学术研究和工作交流，不断提高医学图书馆的文献、信息保障能力和服务水平，“中国图书馆学会医学图书馆分会第29届学术研讨会暨2021年学术年会”拟</w:t>
      </w:r>
      <w:r w:rsidR="001C5128">
        <w:rPr>
          <w:rFonts w:ascii="仿宋_GB2312" w:eastAsia="仿宋_GB2312" w:hAnsi="仿宋" w:cs="仿宋_.." w:hint="eastAsia"/>
          <w:sz w:val="32"/>
          <w:szCs w:val="32"/>
        </w:rPr>
        <w:t>于</w:t>
      </w:r>
      <w:r>
        <w:rPr>
          <w:rFonts w:ascii="仿宋_GB2312" w:eastAsia="仿宋_GB2312" w:hAnsi="仿宋" w:cs="仿宋_.." w:hint="eastAsia"/>
          <w:sz w:val="32"/>
          <w:szCs w:val="32"/>
        </w:rPr>
        <w:t>9月份</w:t>
      </w:r>
      <w:r w:rsidR="00652E3D" w:rsidRPr="00440C0D">
        <w:rPr>
          <w:rFonts w:ascii="仿宋_GB2312" w:eastAsia="仿宋_GB2312" w:hAnsi="仿宋" w:cs="仿宋_.." w:hint="eastAsia"/>
          <w:sz w:val="32"/>
          <w:szCs w:val="32"/>
        </w:rPr>
        <w:t>在</w:t>
      </w:r>
      <w:r>
        <w:rPr>
          <w:rFonts w:ascii="仿宋_GB2312" w:eastAsia="仿宋_GB2312" w:hAnsi="仿宋" w:cs="仿宋_.." w:hint="eastAsia"/>
          <w:sz w:val="32"/>
          <w:szCs w:val="32"/>
        </w:rPr>
        <w:t>江苏省南京市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>举办。本次会议主题为“医学图书馆服务创新：新起点、新</w:t>
      </w:r>
      <w:r>
        <w:rPr>
          <w:rFonts w:ascii="仿宋_GB2312" w:eastAsia="仿宋_GB2312" w:hAnsi="仿宋" w:cs="仿宋_.." w:hint="eastAsia"/>
          <w:sz w:val="32"/>
          <w:szCs w:val="32"/>
        </w:rPr>
        <w:t>思路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 xml:space="preserve">、新发展”。 </w:t>
      </w:r>
    </w:p>
    <w:p w:rsidR="00566DB1" w:rsidRPr="00440C0D" w:rsidRDefault="00B7592D" w:rsidP="00566DB1">
      <w:pPr>
        <w:pStyle w:val="Default"/>
        <w:spacing w:line="540" w:lineRule="exact"/>
        <w:ind w:firstLineChars="200" w:firstLine="640"/>
        <w:rPr>
          <w:rFonts w:ascii="黑体" w:eastAsia="黑体" w:hAnsi="黑体" w:cs="黑体_.."/>
          <w:sz w:val="32"/>
          <w:szCs w:val="32"/>
        </w:rPr>
      </w:pPr>
      <w:r>
        <w:rPr>
          <w:rFonts w:ascii="黑体" w:eastAsia="黑体" w:hAnsi="黑体" w:cs="黑体_.." w:hint="eastAsia"/>
          <w:sz w:val="32"/>
          <w:szCs w:val="32"/>
        </w:rPr>
        <w:t>一</w:t>
      </w:r>
      <w:r w:rsidR="00566DB1" w:rsidRPr="00440C0D">
        <w:rPr>
          <w:rFonts w:ascii="黑体" w:eastAsia="黑体" w:hAnsi="黑体" w:cs="黑体_.." w:hint="eastAsia"/>
          <w:sz w:val="32"/>
          <w:szCs w:val="32"/>
        </w:rPr>
        <w:t xml:space="preserve">、征文内容 </w:t>
      </w:r>
    </w:p>
    <w:p w:rsidR="00566DB1" w:rsidRPr="00440C0D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（一）</w:t>
      </w:r>
      <w:r w:rsidRPr="00440C0D">
        <w:rPr>
          <w:rFonts w:ascii="仿宋_GB2312" w:eastAsia="仿宋_GB2312" w:hint="eastAsia"/>
          <w:sz w:val="32"/>
          <w:szCs w:val="32"/>
        </w:rPr>
        <w:t>“十四五”</w:t>
      </w:r>
      <w:r>
        <w:rPr>
          <w:rFonts w:ascii="仿宋_GB2312" w:eastAsia="仿宋_GB2312" w:hint="eastAsia"/>
          <w:sz w:val="32"/>
          <w:szCs w:val="32"/>
        </w:rPr>
        <w:t>期间</w:t>
      </w:r>
      <w:r w:rsidRPr="00440C0D">
        <w:rPr>
          <w:rFonts w:ascii="仿宋_GB2312" w:eastAsia="仿宋_GB2312" w:hint="eastAsia"/>
          <w:sz w:val="32"/>
          <w:szCs w:val="32"/>
        </w:rPr>
        <w:t>医学图书馆</w:t>
      </w:r>
      <w:r>
        <w:rPr>
          <w:rFonts w:ascii="仿宋_GB2312" w:eastAsia="仿宋_GB2312" w:hint="eastAsia"/>
          <w:sz w:val="32"/>
          <w:szCs w:val="32"/>
        </w:rPr>
        <w:t>的</w:t>
      </w:r>
      <w:r w:rsidRPr="00440C0D">
        <w:rPr>
          <w:rFonts w:ascii="仿宋_GB2312" w:eastAsia="仿宋_GB2312" w:hint="eastAsia"/>
          <w:sz w:val="32"/>
          <w:szCs w:val="32"/>
        </w:rPr>
        <w:t>规划和发展战略</w:t>
      </w:r>
    </w:p>
    <w:p w:rsidR="00566DB1" w:rsidRPr="00440C0D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（二）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 w:rsidRPr="00094A34">
        <w:rPr>
          <w:rFonts w:ascii="仿宋_GB2312" w:eastAsia="仿宋_GB2312" w:hAnsi="仿宋" w:cs="仿宋_.." w:hint="eastAsia"/>
          <w:sz w:val="32"/>
          <w:szCs w:val="32"/>
        </w:rPr>
        <w:t>智慧图书馆及创新发展</w:t>
      </w:r>
    </w:p>
    <w:p w:rsidR="00566DB1" w:rsidRPr="00440C0D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（三）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 xml:space="preserve"> 医学图书馆用户行为</w:t>
      </w:r>
    </w:p>
    <w:p w:rsidR="00566DB1" w:rsidRPr="00BD6D54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 xml:space="preserve">（四） </w:t>
      </w:r>
      <w:r w:rsidRPr="00BD6D54">
        <w:rPr>
          <w:rFonts w:ascii="仿宋_GB2312" w:eastAsia="仿宋_GB2312" w:hAnsi="仿宋" w:cs="仿宋_.." w:hint="eastAsia"/>
          <w:sz w:val="32"/>
          <w:szCs w:val="32"/>
        </w:rPr>
        <w:t xml:space="preserve">医学图书馆资源利用平台建设及相关研究 </w:t>
      </w:r>
    </w:p>
    <w:p w:rsidR="00566DB1" w:rsidRPr="00440C0D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（五）</w:t>
      </w:r>
      <w:r w:rsidR="00A63CD5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>数字资源安全与长期保存</w:t>
      </w:r>
    </w:p>
    <w:p w:rsidR="00566DB1" w:rsidRPr="00440C0D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（六）</w:t>
      </w:r>
      <w:r w:rsidR="00A63CD5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>医学图书馆信息服务转型与创新</w:t>
      </w:r>
    </w:p>
    <w:p w:rsidR="00566DB1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（七）</w:t>
      </w:r>
      <w:r w:rsidR="00A63CD5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>医学图书馆学科化服务</w:t>
      </w:r>
    </w:p>
    <w:p w:rsidR="00566DB1" w:rsidRPr="00BD6D54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（八）</w:t>
      </w:r>
      <w:r w:rsidR="00A63CD5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 w:rsidRPr="00996352">
        <w:rPr>
          <w:rFonts w:ascii="仿宋_GB2312" w:eastAsia="仿宋_GB2312" w:hAnsi="仿宋" w:cs="仿宋_.." w:hint="eastAsia"/>
          <w:sz w:val="32"/>
          <w:szCs w:val="32"/>
        </w:rPr>
        <w:t>知识探索，知识发现，知识服务</w:t>
      </w:r>
    </w:p>
    <w:p w:rsidR="00566DB1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（九）</w:t>
      </w:r>
      <w:r w:rsidR="00A63CD5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>新媒体时代</w:t>
      </w:r>
      <w:r>
        <w:rPr>
          <w:rFonts w:ascii="仿宋_GB2312" w:eastAsia="仿宋_GB2312" w:hAnsi="仿宋" w:cs="仿宋_.." w:hint="eastAsia"/>
          <w:sz w:val="32"/>
          <w:szCs w:val="32"/>
        </w:rPr>
        <w:t>医学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>图书馆</w:t>
      </w:r>
      <w:r>
        <w:rPr>
          <w:rFonts w:ascii="仿宋_GB2312" w:eastAsia="仿宋_GB2312" w:hAnsi="仿宋" w:cs="仿宋_.." w:hint="eastAsia"/>
          <w:sz w:val="32"/>
          <w:szCs w:val="32"/>
        </w:rPr>
        <w:t>的服务</w:t>
      </w:r>
    </w:p>
    <w:p w:rsidR="00566DB1" w:rsidRPr="00996352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（十）</w:t>
      </w:r>
      <w:r w:rsidR="00A63CD5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 w:rsidRPr="00996352">
        <w:rPr>
          <w:rFonts w:ascii="仿宋_GB2312" w:eastAsia="仿宋_GB2312" w:hAnsi="仿宋" w:cs="仿宋_.." w:hint="eastAsia"/>
          <w:sz w:val="32"/>
          <w:szCs w:val="32"/>
        </w:rPr>
        <w:t>信息可视化</w:t>
      </w:r>
    </w:p>
    <w:p w:rsidR="00566DB1" w:rsidRPr="00A65E2E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（十一）</w:t>
      </w:r>
      <w:r w:rsidRPr="00A65E2E">
        <w:rPr>
          <w:rFonts w:ascii="仿宋_GB2312" w:eastAsia="仿宋_GB2312" w:hAnsi="仿宋" w:cs="仿宋_.." w:hint="eastAsia"/>
          <w:sz w:val="32"/>
          <w:szCs w:val="32"/>
        </w:rPr>
        <w:t>医学图书馆的营销与推广</w:t>
      </w:r>
    </w:p>
    <w:p w:rsidR="00566DB1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（十二）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 xml:space="preserve"> 医学图书馆人才引进</w:t>
      </w:r>
      <w:r>
        <w:rPr>
          <w:rFonts w:ascii="仿宋_GB2312" w:eastAsia="仿宋_GB2312" w:hAnsi="仿宋" w:cs="仿宋_.." w:hint="eastAsia"/>
          <w:sz w:val="32"/>
          <w:szCs w:val="32"/>
        </w:rPr>
        <w:t>与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>培养</w:t>
      </w:r>
    </w:p>
    <w:p w:rsidR="00566DB1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（十三）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.." w:hint="eastAsia"/>
          <w:sz w:val="32"/>
          <w:szCs w:val="32"/>
        </w:rPr>
        <w:t>医学图书馆新技术引进与开发应用</w:t>
      </w:r>
    </w:p>
    <w:p w:rsidR="00566DB1" w:rsidRPr="00440C0D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（十四）</w:t>
      </w:r>
      <w:r w:rsidR="001C5128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.." w:hint="eastAsia"/>
          <w:sz w:val="32"/>
          <w:szCs w:val="32"/>
        </w:rPr>
        <w:t>医学图书馆其他相关研究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 xml:space="preserve"> </w:t>
      </w:r>
    </w:p>
    <w:p w:rsidR="00566DB1" w:rsidRDefault="00B7592D" w:rsidP="00566DB1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黑体" w:eastAsia="黑体" w:hAnsi="黑体" w:cs="黑体_..."/>
          <w:color w:val="000000"/>
          <w:kern w:val="0"/>
          <w:sz w:val="32"/>
          <w:szCs w:val="32"/>
        </w:rPr>
      </w:pPr>
      <w:r>
        <w:rPr>
          <w:rFonts w:ascii="黑体" w:eastAsia="黑体" w:hAnsi="黑体" w:cs="黑体_..." w:hint="eastAsia"/>
          <w:color w:val="000000"/>
          <w:kern w:val="0"/>
          <w:sz w:val="32"/>
          <w:szCs w:val="32"/>
        </w:rPr>
        <w:t>二</w:t>
      </w:r>
      <w:r w:rsidR="00566DB1" w:rsidRPr="00440C0D">
        <w:rPr>
          <w:rFonts w:ascii="黑体" w:eastAsia="黑体" w:hAnsi="黑体" w:cs="黑体_..." w:hint="eastAsia"/>
          <w:color w:val="000000"/>
          <w:kern w:val="0"/>
          <w:sz w:val="32"/>
          <w:szCs w:val="32"/>
        </w:rPr>
        <w:t xml:space="preserve">、征文要求 </w:t>
      </w:r>
    </w:p>
    <w:p w:rsidR="00566DB1" w:rsidRPr="006419F0" w:rsidRDefault="00566DB1" w:rsidP="00566DB1">
      <w:pPr>
        <w:spacing w:line="540" w:lineRule="exact"/>
        <w:ind w:firstLineChars="200" w:firstLine="640"/>
        <w:rPr>
          <w:rFonts w:ascii="仿宋_GB2312" w:eastAsia="仿宋_GB2312" w:hAnsi="黑体" w:cs="黑体_..."/>
          <w:color w:val="000000"/>
          <w:kern w:val="0"/>
          <w:sz w:val="32"/>
          <w:szCs w:val="32"/>
        </w:rPr>
      </w:pPr>
      <w:r w:rsidRPr="00440C0D"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征文</w:t>
      </w:r>
      <w:r w:rsidRPr="00B10B4E">
        <w:rPr>
          <w:rFonts w:ascii="仿宋_GB2312" w:eastAsia="仿宋_GB2312" w:hAnsi="宋体" w:hint="eastAsia"/>
          <w:sz w:val="32"/>
          <w:szCs w:val="32"/>
        </w:rPr>
        <w:t>内容要坚持正确的政治导向，与党中央的政</w:t>
      </w:r>
      <w:r w:rsidRPr="006419F0">
        <w:rPr>
          <w:rFonts w:ascii="仿宋_GB2312" w:eastAsia="仿宋_GB2312" w:hAnsi="宋体" w:hint="eastAsia"/>
          <w:sz w:val="32"/>
          <w:szCs w:val="32"/>
        </w:rPr>
        <w:lastRenderedPageBreak/>
        <w:t>策、策略和科学发展观保持一致，</w:t>
      </w:r>
      <w:r w:rsidRPr="006419F0">
        <w:rPr>
          <w:rFonts w:ascii="仿宋_GB2312" w:eastAsia="仿宋_GB2312" w:hint="eastAsia"/>
          <w:sz w:val="32"/>
          <w:szCs w:val="32"/>
        </w:rPr>
        <w:t>应严格落实意识形态责任制，</w:t>
      </w:r>
      <w:r w:rsidRPr="006419F0">
        <w:rPr>
          <w:rFonts w:ascii="仿宋_GB2312" w:eastAsia="仿宋_GB2312" w:hAnsi="宋体" w:hint="eastAsia"/>
          <w:sz w:val="32"/>
          <w:szCs w:val="32"/>
        </w:rPr>
        <w:t xml:space="preserve">以创新求实、科学严谨的学术导向为宗旨，不涉及党和国家的机密。 </w:t>
      </w:r>
    </w:p>
    <w:p w:rsidR="00566DB1" w:rsidRPr="006419F0" w:rsidRDefault="00566DB1" w:rsidP="00566DB1">
      <w:pPr>
        <w:tabs>
          <w:tab w:val="left" w:pos="1134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19F0">
        <w:rPr>
          <w:rFonts w:ascii="仿宋_GB2312" w:eastAsia="仿宋_GB2312" w:hAnsi="仿宋" w:cs="仿宋_.." w:hint="eastAsia"/>
          <w:sz w:val="32"/>
          <w:szCs w:val="32"/>
        </w:rPr>
        <w:t>（二）</w:t>
      </w:r>
      <w:r w:rsidRPr="006419F0">
        <w:rPr>
          <w:rFonts w:ascii="仿宋_GB2312" w:eastAsia="仿宋_GB2312" w:hint="eastAsia"/>
          <w:sz w:val="32"/>
          <w:szCs w:val="32"/>
        </w:rPr>
        <w:t>论文应为未公开发表的原创性研究成果或实践总结，不涉密，无抄袭，无一稿多投。</w:t>
      </w:r>
    </w:p>
    <w:p w:rsidR="00566DB1" w:rsidRPr="006419F0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 w:rsidRPr="006419F0">
        <w:rPr>
          <w:rFonts w:ascii="仿宋_GB2312" w:eastAsia="仿宋_GB2312" w:hAnsi="仿宋" w:cs="仿宋_.." w:hint="eastAsia"/>
          <w:sz w:val="32"/>
          <w:szCs w:val="32"/>
        </w:rPr>
        <w:t>（三）论文</w:t>
      </w:r>
      <w:proofErr w:type="gramStart"/>
      <w:r w:rsidRPr="006419F0">
        <w:rPr>
          <w:rFonts w:ascii="仿宋_GB2312" w:eastAsia="仿宋_GB2312" w:hAnsi="仿宋" w:cs="仿宋_.." w:hint="eastAsia"/>
          <w:sz w:val="32"/>
          <w:szCs w:val="32"/>
        </w:rPr>
        <w:t>应主题</w:t>
      </w:r>
      <w:proofErr w:type="gramEnd"/>
      <w:r w:rsidRPr="006419F0">
        <w:rPr>
          <w:rFonts w:ascii="仿宋_GB2312" w:eastAsia="仿宋_GB2312" w:hAnsi="仿宋" w:cs="仿宋_.." w:hint="eastAsia"/>
          <w:sz w:val="32"/>
          <w:szCs w:val="32"/>
        </w:rPr>
        <w:t>鲜明，观点明确，论据充分且有实际材料支撑，提倡实证性研究。</w:t>
      </w:r>
    </w:p>
    <w:p w:rsidR="00566DB1" w:rsidRPr="006419F0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bookmarkStart w:id="0" w:name="OLE_LINK11"/>
      <w:bookmarkStart w:id="1" w:name="OLE_LINK12"/>
      <w:r w:rsidRPr="006419F0">
        <w:rPr>
          <w:rFonts w:ascii="仿宋_GB2312" w:eastAsia="仿宋_GB2312" w:hAnsi="仿宋" w:cs="仿宋_.." w:hint="eastAsia"/>
          <w:sz w:val="32"/>
          <w:szCs w:val="32"/>
        </w:rPr>
        <w:t>（四）论文结构合理，要素齐全，</w:t>
      </w:r>
      <w:bookmarkEnd w:id="0"/>
      <w:bookmarkEnd w:id="1"/>
      <w:r w:rsidRPr="006419F0">
        <w:rPr>
          <w:rFonts w:ascii="仿宋_GB2312" w:eastAsia="仿宋_GB2312" w:hAnsi="仿宋" w:cs="仿宋_.." w:hint="eastAsia"/>
          <w:sz w:val="32"/>
          <w:szCs w:val="32"/>
        </w:rPr>
        <w:t>文笔精炼，符合学术规范，引文须注明出处。</w:t>
      </w:r>
    </w:p>
    <w:p w:rsidR="00566DB1" w:rsidRPr="006419F0" w:rsidRDefault="00566DB1" w:rsidP="00566DB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.."/>
          <w:sz w:val="32"/>
          <w:szCs w:val="32"/>
        </w:rPr>
      </w:pPr>
      <w:r w:rsidRPr="006419F0">
        <w:rPr>
          <w:rFonts w:ascii="仿宋_GB2312" w:eastAsia="仿宋_GB2312" w:hAnsi="仿宋" w:cs="仿宋_.." w:hint="eastAsia"/>
          <w:sz w:val="32"/>
          <w:szCs w:val="32"/>
        </w:rPr>
        <w:t>（五）论文署名作者不超过3人。文后请注明作者单位、电话、电子信箱、通讯地址及邮编。</w:t>
      </w:r>
    </w:p>
    <w:p w:rsidR="00566DB1" w:rsidRPr="00D62EAC" w:rsidRDefault="00B7592D" w:rsidP="007828E4">
      <w:pPr>
        <w:spacing w:beforeLines="30" w:afterLines="30" w:line="54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D62EAC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566DB1" w:rsidRPr="00D62EAC">
        <w:rPr>
          <w:rFonts w:ascii="黑体" w:eastAsia="黑体" w:hAnsi="黑体" w:hint="eastAsia"/>
          <w:color w:val="000000"/>
          <w:sz w:val="32"/>
          <w:szCs w:val="32"/>
        </w:rPr>
        <w:t>、征文说明</w:t>
      </w:r>
    </w:p>
    <w:p w:rsidR="00566DB1" w:rsidRPr="006419F0" w:rsidRDefault="00566DB1" w:rsidP="00566D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419F0">
        <w:rPr>
          <w:rFonts w:ascii="仿宋_GB2312" w:eastAsia="仿宋_GB2312" w:hAnsi="仿宋" w:hint="eastAsia"/>
          <w:color w:val="000000"/>
          <w:sz w:val="32"/>
          <w:szCs w:val="32"/>
        </w:rPr>
        <w:t>（一）</w:t>
      </w:r>
      <w:r w:rsidRPr="006419F0">
        <w:rPr>
          <w:rFonts w:ascii="仿宋_GB2312" w:eastAsia="仿宋_GB2312" w:hAnsi="仿宋" w:hint="eastAsia"/>
          <w:sz w:val="32"/>
          <w:szCs w:val="32"/>
        </w:rPr>
        <w:t>为加强学风建设，将对</w:t>
      </w:r>
      <w:bookmarkStart w:id="2" w:name="OLE_LINK5"/>
      <w:bookmarkStart w:id="3" w:name="OLE_LINK6"/>
      <w:r w:rsidRPr="006419F0">
        <w:rPr>
          <w:rFonts w:ascii="仿宋_GB2312" w:eastAsia="仿宋_GB2312" w:hAnsi="仿宋" w:hint="eastAsia"/>
          <w:sz w:val="32"/>
          <w:szCs w:val="32"/>
        </w:rPr>
        <w:t>稿件进行学术不端检测</w:t>
      </w:r>
      <w:bookmarkEnd w:id="2"/>
      <w:bookmarkEnd w:id="3"/>
      <w:r w:rsidRPr="006419F0">
        <w:rPr>
          <w:rFonts w:ascii="仿宋_GB2312" w:eastAsia="仿宋_GB2312" w:hAnsi="仿宋" w:hint="eastAsia"/>
          <w:sz w:val="32"/>
          <w:szCs w:val="32"/>
        </w:rPr>
        <w:t xml:space="preserve">, </w:t>
      </w:r>
      <w:bookmarkStart w:id="4" w:name="OLE_LINK3"/>
      <w:bookmarkStart w:id="5" w:name="OLE_LINK4"/>
      <w:bookmarkStart w:id="6" w:name="OLE_LINK7"/>
      <w:bookmarkStart w:id="7" w:name="OLE_LINK8"/>
      <w:r w:rsidRPr="006419F0">
        <w:rPr>
          <w:rFonts w:ascii="仿宋_GB2312" w:eastAsia="仿宋_GB2312" w:hAnsi="仿宋" w:hint="eastAsia"/>
          <w:sz w:val="32"/>
          <w:szCs w:val="32"/>
        </w:rPr>
        <w:t>复制比</w:t>
      </w:r>
      <w:bookmarkEnd w:id="4"/>
      <w:bookmarkEnd w:id="5"/>
      <w:bookmarkEnd w:id="6"/>
      <w:bookmarkEnd w:id="7"/>
      <w:r w:rsidRPr="006419F0">
        <w:rPr>
          <w:rFonts w:ascii="仿宋_GB2312" w:eastAsia="仿宋_GB2312" w:hAnsi="仿宋" w:hint="eastAsia"/>
          <w:sz w:val="32"/>
          <w:szCs w:val="32"/>
        </w:rPr>
        <w:t>检测结果作为研议的参考依据。</w:t>
      </w:r>
    </w:p>
    <w:p w:rsidR="00566DB1" w:rsidRPr="006419F0" w:rsidRDefault="00566DB1" w:rsidP="00566D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419F0">
        <w:rPr>
          <w:rFonts w:ascii="仿宋_GB2312" w:eastAsia="仿宋_GB2312" w:hAnsi="仿宋" w:hint="eastAsia"/>
          <w:sz w:val="32"/>
          <w:szCs w:val="32"/>
        </w:rPr>
        <w:t>（二）</w:t>
      </w:r>
      <w:r w:rsidRPr="006419F0">
        <w:rPr>
          <w:rFonts w:ascii="仿宋_GB2312" w:eastAsia="仿宋_GB2312" w:hAnsi="仿宋" w:hint="eastAsia"/>
          <w:color w:val="000000"/>
          <w:sz w:val="32"/>
          <w:szCs w:val="32"/>
        </w:rPr>
        <w:t>组成专家组对稿件进行研议，</w:t>
      </w:r>
      <w:r w:rsidRPr="006419F0">
        <w:rPr>
          <w:rFonts w:ascii="仿宋_GB2312" w:eastAsia="仿宋_GB2312" w:hAnsi="仿宋" w:hint="eastAsia"/>
          <w:sz w:val="32"/>
          <w:szCs w:val="32"/>
        </w:rPr>
        <w:t>推荐</w:t>
      </w:r>
      <w:r w:rsidRPr="006419F0">
        <w:rPr>
          <w:rFonts w:ascii="仿宋_GB2312" w:eastAsia="仿宋_GB2312" w:hAnsi="仿宋" w:hint="eastAsia"/>
          <w:color w:val="000000"/>
          <w:sz w:val="32"/>
          <w:szCs w:val="32"/>
        </w:rPr>
        <w:t>具有一定学术水平</w:t>
      </w:r>
      <w:r w:rsidR="00EE411B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Pr="006419F0">
        <w:rPr>
          <w:rFonts w:ascii="仿宋_GB2312" w:eastAsia="仿宋_GB2312" w:hAnsi="仿宋" w:hint="eastAsia"/>
          <w:color w:val="000000"/>
          <w:sz w:val="32"/>
          <w:szCs w:val="32"/>
        </w:rPr>
        <w:t>论文</w:t>
      </w:r>
      <w:r w:rsidRPr="006419F0">
        <w:rPr>
          <w:rFonts w:ascii="仿宋_GB2312" w:eastAsia="仿宋_GB2312" w:hAnsi="仿宋" w:hint="eastAsia"/>
          <w:sz w:val="32"/>
          <w:szCs w:val="32"/>
        </w:rPr>
        <w:t>在“中国图书馆学会医学图书馆分会第29届学术研讨会暨2021年学术年会”大会交流。</w:t>
      </w:r>
      <w:r w:rsidRPr="006419F0">
        <w:rPr>
          <w:rFonts w:ascii="仿宋_GB2312" w:eastAsia="仿宋_GB2312" w:hAnsi="仿宋" w:cs="仿宋_.." w:hint="eastAsia"/>
          <w:kern w:val="0"/>
          <w:sz w:val="32"/>
          <w:szCs w:val="32"/>
        </w:rPr>
        <w:t>所有征文将收入本次会议论文</w:t>
      </w:r>
      <w:r w:rsidRPr="006419F0">
        <w:rPr>
          <w:rFonts w:ascii="仿宋_GB2312" w:eastAsia="仿宋_GB2312" w:hAnsi="仿宋" w:hint="eastAsia"/>
          <w:sz w:val="32"/>
          <w:szCs w:val="32"/>
        </w:rPr>
        <w:t>集。</w:t>
      </w:r>
    </w:p>
    <w:p w:rsidR="00566DB1" w:rsidRPr="00440C0D" w:rsidRDefault="00566DB1" w:rsidP="00566D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8" w:name="OLE_LINK9"/>
      <w:bookmarkStart w:id="9" w:name="OLE_LINK10"/>
      <w:r w:rsidRPr="006419F0">
        <w:rPr>
          <w:rFonts w:ascii="仿宋_GB2312" w:eastAsia="仿宋_GB2312" w:hAnsi="仿宋" w:hint="eastAsia"/>
          <w:sz w:val="32"/>
          <w:szCs w:val="32"/>
        </w:rPr>
        <w:t>（三）优秀论文将推荐在《中华医学图书情报杂志》</w:t>
      </w:r>
      <w:bookmarkEnd w:id="8"/>
      <w:bookmarkEnd w:id="9"/>
      <w:r w:rsidRPr="006419F0">
        <w:rPr>
          <w:rFonts w:ascii="仿宋_GB2312" w:eastAsia="仿宋_GB2312" w:hAnsi="仿宋" w:hint="eastAsia"/>
          <w:sz w:val="32"/>
          <w:szCs w:val="32"/>
        </w:rPr>
        <w:t>（核</w:t>
      </w:r>
      <w:r w:rsidRPr="00440C0D">
        <w:rPr>
          <w:rFonts w:ascii="仿宋_GB2312" w:eastAsia="仿宋_GB2312" w:hAnsi="仿宋" w:hint="eastAsia"/>
          <w:sz w:val="32"/>
          <w:szCs w:val="32"/>
        </w:rPr>
        <w:t>心期刊）优先发表。</w:t>
      </w:r>
    </w:p>
    <w:p w:rsidR="0072114E" w:rsidRDefault="00B7592D" w:rsidP="0072114E">
      <w:pPr>
        <w:pStyle w:val="Default"/>
        <w:spacing w:line="540" w:lineRule="exact"/>
        <w:ind w:firstLineChars="200" w:firstLine="600"/>
        <w:jc w:val="both"/>
        <w:rPr>
          <w:rFonts w:ascii="黑体" w:eastAsia="黑体" w:hAnsi="黑体" w:cs="仿宋_.."/>
          <w:sz w:val="30"/>
          <w:szCs w:val="30"/>
        </w:rPr>
      </w:pPr>
      <w:r>
        <w:rPr>
          <w:rFonts w:ascii="黑体" w:eastAsia="黑体" w:hAnsi="黑体" w:cs="仿宋_.." w:hint="eastAsia"/>
          <w:sz w:val="30"/>
          <w:szCs w:val="30"/>
        </w:rPr>
        <w:t>四</w:t>
      </w:r>
      <w:r w:rsidR="0072114E" w:rsidRPr="006E3DE3">
        <w:rPr>
          <w:rFonts w:ascii="黑体" w:eastAsia="黑体" w:hAnsi="黑体" w:cs="仿宋_.." w:hint="eastAsia"/>
          <w:sz w:val="30"/>
          <w:szCs w:val="30"/>
        </w:rPr>
        <w:t>、</w:t>
      </w:r>
      <w:r w:rsidR="00E819E4">
        <w:rPr>
          <w:rFonts w:ascii="黑体" w:eastAsia="黑体" w:hAnsi="黑体" w:cs="仿宋_.." w:hint="eastAsia"/>
          <w:sz w:val="30"/>
          <w:szCs w:val="30"/>
        </w:rPr>
        <w:t>投稿时间与</w:t>
      </w:r>
      <w:r w:rsidR="0072114E" w:rsidRPr="006E3DE3">
        <w:rPr>
          <w:rFonts w:ascii="黑体" w:eastAsia="黑体" w:hAnsi="黑体" w:cs="仿宋_.." w:hint="eastAsia"/>
          <w:sz w:val="30"/>
          <w:szCs w:val="30"/>
        </w:rPr>
        <w:t>投稿方式</w:t>
      </w:r>
    </w:p>
    <w:p w:rsidR="00E819E4" w:rsidRPr="00E819E4" w:rsidRDefault="00E819E4" w:rsidP="005B4D2C">
      <w:pPr>
        <w:spacing w:line="540" w:lineRule="exact"/>
        <w:ind w:firstLineChars="200" w:firstLine="640"/>
        <w:rPr>
          <w:rFonts w:ascii="黑体" w:eastAsia="黑体" w:hAnsi="黑体" w:cs="仿宋_.."/>
          <w:sz w:val="30"/>
          <w:szCs w:val="30"/>
        </w:rPr>
      </w:pPr>
      <w:r>
        <w:rPr>
          <w:rFonts w:ascii="仿宋_GB2312" w:eastAsia="仿宋_GB2312" w:hAnsi="仿宋" w:cs="仿宋_.." w:hint="eastAsia"/>
          <w:sz w:val="32"/>
          <w:szCs w:val="32"/>
        </w:rPr>
        <w:t>（一）投稿时间：请</w:t>
      </w:r>
      <w:r w:rsidRPr="00440C0D">
        <w:rPr>
          <w:rFonts w:ascii="仿宋_GB2312" w:eastAsia="仿宋_GB2312" w:hAnsi="仿宋" w:cs="仿宋_.." w:hint="eastAsia"/>
          <w:sz w:val="32"/>
          <w:szCs w:val="32"/>
        </w:rPr>
        <w:t>于2021年5月1日至6月30</w:t>
      </w:r>
      <w:r>
        <w:rPr>
          <w:rFonts w:ascii="仿宋_GB2312" w:eastAsia="仿宋_GB2312" w:hAnsi="仿宋" w:cs="仿宋_.." w:hint="eastAsia"/>
          <w:sz w:val="32"/>
          <w:szCs w:val="32"/>
        </w:rPr>
        <w:t>日为中国图书馆学会网站投稿时间。</w:t>
      </w:r>
    </w:p>
    <w:p w:rsidR="0072114E" w:rsidRPr="006E3DE3" w:rsidRDefault="00E819E4" w:rsidP="005B4D2C">
      <w:pPr>
        <w:pStyle w:val="Default"/>
        <w:spacing w:line="540" w:lineRule="exact"/>
        <w:ind w:firstLineChars="200" w:firstLine="600"/>
        <w:jc w:val="both"/>
        <w:rPr>
          <w:rFonts w:ascii="仿宋_GB2312" w:eastAsia="仿宋_GB2312" w:hAnsi="仿宋" w:cs="仿宋_.."/>
          <w:sz w:val="30"/>
          <w:szCs w:val="30"/>
        </w:rPr>
      </w:pPr>
      <w:r>
        <w:rPr>
          <w:rFonts w:ascii="仿宋_GB2312" w:eastAsia="仿宋_GB2312" w:hAnsi="仿宋" w:cs="仿宋_.." w:hint="eastAsia"/>
          <w:sz w:val="30"/>
          <w:szCs w:val="30"/>
        </w:rPr>
        <w:t>（二）投稿方式：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根据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中国图书馆学会学术论文和业务案例征集通知</w:t>
      </w:r>
      <w:r w:rsidR="00EE411B">
        <w:rPr>
          <w:rFonts w:ascii="仿宋_GB2312" w:eastAsia="仿宋_GB2312" w:hAnsi="仿宋" w:cs="仿宋_.." w:hint="eastAsia"/>
          <w:sz w:val="30"/>
          <w:szCs w:val="30"/>
        </w:rPr>
        <w:t>要求，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征文投稿方式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如下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：</w:t>
      </w:r>
    </w:p>
    <w:p w:rsidR="0072114E" w:rsidRDefault="00E819E4" w:rsidP="001C5C5B">
      <w:pPr>
        <w:spacing w:line="540" w:lineRule="exact"/>
        <w:ind w:firstLineChars="200" w:firstLine="600"/>
        <w:rPr>
          <w:rFonts w:ascii="仿宋_GB2312" w:eastAsia="仿宋_GB2312" w:hAnsi="仿宋" w:cs="仿宋_.."/>
          <w:sz w:val="30"/>
          <w:szCs w:val="30"/>
        </w:rPr>
      </w:pPr>
      <w:r>
        <w:rPr>
          <w:rFonts w:ascii="仿宋_GB2312" w:eastAsia="仿宋_GB2312" w:hAnsi="仿宋" w:cs="仿宋_.." w:hint="eastAsia"/>
          <w:sz w:val="30"/>
          <w:szCs w:val="30"/>
        </w:rPr>
        <w:lastRenderedPageBreak/>
        <w:t>1.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请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先登录中国图书馆学会网站（</w:t>
      </w:r>
      <w:r w:rsidR="0072114E" w:rsidRPr="006E3DE3">
        <w:rPr>
          <w:rFonts w:ascii="仿宋_GB2312" w:eastAsia="仿宋_GB2312" w:hAnsi="Calibri" w:hint="eastAsia"/>
          <w:color w:val="000000"/>
          <w:sz w:val="30"/>
          <w:szCs w:val="30"/>
        </w:rPr>
        <w:t>http//:www.lsc.org.cn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）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，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会员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点击网页右上角 “登录”，</w:t>
      </w:r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输入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账号</w:t>
      </w:r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和密码登录后，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点击</w:t>
      </w:r>
      <w:r w:rsidR="001C5C5B">
        <w:rPr>
          <w:rFonts w:ascii="仿宋_GB2312" w:eastAsia="仿宋_GB2312" w:hAnsi="仿宋" w:cs="仿宋_.." w:hint="eastAsia"/>
          <w:sz w:val="30"/>
          <w:szCs w:val="30"/>
        </w:rPr>
        <w:t>“我的征文</w:t>
      </w:r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”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，</w:t>
      </w:r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找到“</w:t>
      </w:r>
      <w:r w:rsidR="001C5C5B">
        <w:rPr>
          <w:rFonts w:ascii="仿宋_GB2312" w:eastAsia="仿宋_GB2312" w:hAnsi="仿宋" w:cs="仿宋_.." w:hint="eastAsia"/>
          <w:sz w:val="30"/>
          <w:szCs w:val="30"/>
        </w:rPr>
        <w:t>2021年学术论</w:t>
      </w:r>
      <w:r w:rsidR="00C55F2E">
        <w:rPr>
          <w:rFonts w:ascii="仿宋_GB2312" w:eastAsia="仿宋_GB2312" w:hAnsi="仿宋" w:cs="仿宋_.." w:hint="eastAsia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713105</wp:posOffset>
            </wp:positionV>
            <wp:extent cx="4732655" cy="1683385"/>
            <wp:effectExtent l="1905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94" t="28683" r="13444" b="31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C5B">
        <w:rPr>
          <w:rFonts w:ascii="仿宋_GB2312" w:eastAsia="仿宋_GB2312" w:hAnsi="仿宋" w:cs="仿宋_.." w:hint="eastAsia"/>
          <w:sz w:val="30"/>
          <w:szCs w:val="30"/>
        </w:rPr>
        <w:t>文和业务案例征集</w:t>
      </w:r>
      <w:r w:rsidR="0072114E" w:rsidRPr="00F509AE">
        <w:rPr>
          <w:rFonts w:ascii="仿宋_GB2312" w:eastAsia="仿宋_GB2312" w:hAnsi="仿宋" w:cs="仿宋_.."/>
          <w:sz w:val="30"/>
          <w:szCs w:val="30"/>
        </w:rPr>
        <w:t>”</w:t>
      </w:r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，点击</w:t>
      </w:r>
      <w:r w:rsidR="00A37DBE">
        <w:rPr>
          <w:rFonts w:ascii="仿宋_GB2312" w:eastAsia="仿宋_GB2312" w:hAnsi="仿宋" w:cs="仿宋_.." w:hint="eastAsia"/>
          <w:sz w:val="30"/>
          <w:szCs w:val="30"/>
        </w:rPr>
        <w:t>绿色的</w:t>
      </w:r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“</w:t>
      </w:r>
      <w:r w:rsidR="001C5C5B">
        <w:rPr>
          <w:rFonts w:ascii="仿宋_GB2312" w:eastAsia="仿宋_GB2312" w:hAnsi="仿宋" w:cs="仿宋_.." w:hint="eastAsia"/>
          <w:sz w:val="30"/>
          <w:szCs w:val="30"/>
        </w:rPr>
        <w:t>进入</w:t>
      </w:r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”</w:t>
      </w:r>
      <w:r w:rsidR="00A37DBE">
        <w:rPr>
          <w:rFonts w:ascii="仿宋_GB2312" w:eastAsia="仿宋_GB2312" w:hAnsi="仿宋" w:cs="仿宋_.." w:hint="eastAsia"/>
          <w:sz w:val="30"/>
          <w:szCs w:val="30"/>
        </w:rPr>
        <w:t>按钮</w:t>
      </w:r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，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如下图：</w:t>
      </w:r>
    </w:p>
    <w:p w:rsidR="0072114E" w:rsidRDefault="009C4416" w:rsidP="00B71E4C">
      <w:pPr>
        <w:spacing w:line="540" w:lineRule="exact"/>
        <w:ind w:firstLineChars="200" w:firstLine="600"/>
        <w:rPr>
          <w:rFonts w:ascii="仿宋_GB2312" w:eastAsia="仿宋_GB2312" w:hAnsi="仿宋" w:cs="仿宋_.."/>
          <w:sz w:val="30"/>
          <w:szCs w:val="30"/>
        </w:rPr>
      </w:pPr>
      <w:r>
        <w:rPr>
          <w:rFonts w:ascii="仿宋_GB2312" w:eastAsia="仿宋_GB2312" w:hAnsi="仿宋" w:cs="仿宋_.." w:hint="eastAsia"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2507615</wp:posOffset>
            </wp:positionV>
            <wp:extent cx="5432425" cy="1981200"/>
            <wp:effectExtent l="19050" t="0" r="0" b="0"/>
            <wp:wrapTopAndBottom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33" t="28456" r="12866" b="3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9E4">
        <w:rPr>
          <w:rFonts w:ascii="仿宋_GB2312" w:eastAsia="仿宋_GB2312" w:hAnsi="仿宋" w:cs="仿宋_.." w:hint="eastAsia"/>
          <w:sz w:val="30"/>
          <w:szCs w:val="30"/>
        </w:rPr>
        <w:t>2.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点击</w:t>
      </w:r>
      <w:r w:rsidR="00B71E4C">
        <w:rPr>
          <w:rFonts w:ascii="仿宋_GB2312" w:eastAsia="仿宋_GB2312" w:hAnsi="仿宋" w:cs="仿宋_.." w:hint="eastAsia"/>
          <w:sz w:val="30"/>
          <w:szCs w:val="30"/>
        </w:rPr>
        <w:t>上</w:t>
      </w:r>
      <w:r w:rsidR="00C55F2E">
        <w:rPr>
          <w:rFonts w:ascii="仿宋_GB2312" w:eastAsia="仿宋_GB2312" w:hAnsi="仿宋" w:cs="仿宋_.." w:hint="eastAsia"/>
          <w:sz w:val="30"/>
          <w:szCs w:val="30"/>
        </w:rPr>
        <w:t>方</w:t>
      </w:r>
      <w:r w:rsidR="00772B8A">
        <w:rPr>
          <w:rFonts w:ascii="仿宋_GB2312" w:eastAsia="仿宋_GB2312" w:hAnsi="仿宋" w:cs="仿宋_.." w:hint="eastAsia"/>
          <w:sz w:val="30"/>
          <w:szCs w:val="30"/>
        </w:rPr>
        <w:t>红色</w:t>
      </w:r>
      <w:r w:rsidR="00B71E4C">
        <w:rPr>
          <w:rFonts w:ascii="仿宋_GB2312" w:eastAsia="仿宋_GB2312" w:hAnsi="仿宋" w:cs="仿宋_.." w:hint="eastAsia"/>
          <w:sz w:val="30"/>
          <w:szCs w:val="30"/>
        </w:rPr>
        <w:t>“点此投稿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”，</w:t>
      </w:r>
      <w:r w:rsidR="00C916CB">
        <w:rPr>
          <w:rFonts w:ascii="仿宋_GB2312" w:eastAsia="仿宋_GB2312" w:hAnsi="仿宋" w:cs="仿宋_.." w:hint="eastAsia"/>
          <w:sz w:val="30"/>
          <w:szCs w:val="30"/>
        </w:rPr>
        <w:t>如下界面。</w:t>
      </w:r>
      <w:r w:rsidR="00C55F2E">
        <w:rPr>
          <w:rFonts w:ascii="仿宋_GB2312" w:eastAsia="仿宋_GB2312" w:hAnsi="仿宋" w:cs="仿宋_.." w:hint="eastAsia"/>
          <w:sz w:val="30"/>
          <w:szCs w:val="30"/>
        </w:rPr>
        <w:t>请点击“分主题”对话框中最后的向下箭头。</w:t>
      </w:r>
    </w:p>
    <w:p w:rsidR="00B71E4C" w:rsidRDefault="00E819E4" w:rsidP="00C916CB">
      <w:pPr>
        <w:spacing w:line="540" w:lineRule="exact"/>
        <w:ind w:firstLineChars="200" w:firstLine="600"/>
        <w:rPr>
          <w:rFonts w:ascii="仿宋_GB2312" w:eastAsia="仿宋_GB2312" w:hAnsi="仿宋" w:cs="仿宋_.."/>
          <w:sz w:val="30"/>
          <w:szCs w:val="30"/>
        </w:rPr>
      </w:pPr>
      <w:r>
        <w:rPr>
          <w:rFonts w:ascii="仿宋_GB2312" w:eastAsia="仿宋_GB2312" w:hAnsi="仿宋" w:cs="仿宋_.." w:hint="eastAsia"/>
          <w:sz w:val="30"/>
          <w:szCs w:val="30"/>
        </w:rPr>
        <w:t>3.</w:t>
      </w:r>
      <w:r w:rsidR="00C55F2E">
        <w:rPr>
          <w:rFonts w:ascii="仿宋_GB2312" w:eastAsia="仿宋_GB2312" w:hAnsi="仿宋" w:cs="仿宋_.." w:hint="eastAsia"/>
          <w:sz w:val="30"/>
          <w:szCs w:val="30"/>
        </w:rPr>
        <w:t>请在下拉菜单中选中“1.12医学图书馆服务创新：新起点，新思路，新发展”，如下图。</w:t>
      </w:r>
    </w:p>
    <w:p w:rsidR="0072114E" w:rsidRPr="006E3DE3" w:rsidRDefault="00864205" w:rsidP="0072114E">
      <w:pPr>
        <w:spacing w:line="540" w:lineRule="exact"/>
        <w:ind w:firstLineChars="200" w:firstLine="600"/>
        <w:rPr>
          <w:rFonts w:ascii="仿宋_GB2312" w:eastAsia="仿宋_GB2312" w:hAnsi="仿宋" w:cs="仿宋_.."/>
          <w:sz w:val="30"/>
          <w:szCs w:val="30"/>
        </w:rPr>
      </w:pPr>
      <w:r>
        <w:rPr>
          <w:rFonts w:ascii="仿宋_GB2312" w:eastAsia="仿宋_GB2312" w:hAnsi="仿宋" w:cs="仿宋_.." w:hint="eastAsia"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62230</wp:posOffset>
            </wp:positionV>
            <wp:extent cx="5132705" cy="2119630"/>
            <wp:effectExtent l="1905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809" t="20823" r="12521" b="23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9E4">
        <w:rPr>
          <w:rFonts w:ascii="仿宋_GB2312" w:eastAsia="仿宋_GB2312" w:hAnsi="仿宋" w:cs="仿宋_.." w:hint="eastAsia"/>
          <w:sz w:val="30"/>
          <w:szCs w:val="30"/>
        </w:rPr>
        <w:t>4.</w:t>
      </w:r>
      <w:r w:rsidR="00C55F2E">
        <w:rPr>
          <w:rFonts w:ascii="仿宋_GB2312" w:eastAsia="仿宋_GB2312" w:hAnsi="仿宋" w:cs="仿宋_.." w:hint="eastAsia"/>
          <w:sz w:val="30"/>
          <w:szCs w:val="30"/>
        </w:rPr>
        <w:t>在对话框中按要求填入相应的内容，摘要可以粘贴，投稿的论文要点击“上传文件”对话框“选择文件”从电脑中找到</w:t>
      </w:r>
      <w:r w:rsidR="00181957">
        <w:rPr>
          <w:rFonts w:ascii="仿宋_GB2312" w:eastAsia="仿宋_GB2312" w:hAnsi="仿宋" w:cs="仿宋_.." w:hint="eastAsia"/>
          <w:sz w:val="30"/>
          <w:szCs w:val="30"/>
        </w:rPr>
        <w:t>您要</w:t>
      </w:r>
      <w:r w:rsidR="00772B8A">
        <w:rPr>
          <w:rFonts w:ascii="仿宋_GB2312" w:eastAsia="仿宋_GB2312" w:hAnsi="仿宋" w:cs="仿宋_.." w:hint="eastAsia"/>
          <w:sz w:val="30"/>
          <w:szCs w:val="30"/>
        </w:rPr>
        <w:t>投稿的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论文，并上传。点击“投稿”即投稿完成。</w:t>
      </w:r>
      <w:r w:rsidR="0072114E" w:rsidRPr="007B68EE">
        <w:rPr>
          <w:rFonts w:ascii="黑体" w:eastAsia="黑体" w:hAnsi="黑体" w:cs="仿宋_.." w:hint="eastAsia"/>
          <w:color w:val="FF0000"/>
          <w:sz w:val="30"/>
          <w:szCs w:val="30"/>
        </w:rPr>
        <w:t>会员无需交</w:t>
      </w:r>
      <w:r w:rsidR="0072114E" w:rsidRPr="007B68EE">
        <w:rPr>
          <w:rFonts w:ascii="黑体" w:eastAsia="黑体" w:hAnsi="黑体" w:cs="仿宋_.." w:hint="eastAsia"/>
          <w:color w:val="FF0000"/>
          <w:sz w:val="30"/>
          <w:szCs w:val="30"/>
        </w:rPr>
        <w:lastRenderedPageBreak/>
        <w:t>费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。</w:t>
      </w:r>
      <w:r w:rsidR="009451BC">
        <w:rPr>
          <w:rFonts w:ascii="仿宋_GB2312" w:eastAsia="仿宋_GB2312" w:hAnsi="仿宋" w:cs="仿宋_.." w:hint="eastAsia"/>
          <w:sz w:val="30"/>
          <w:szCs w:val="30"/>
        </w:rPr>
        <w:t>如果一次投稿未成功，可再重新回到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“我的征文”里</w:t>
      </w:r>
      <w:r w:rsidR="009451BC">
        <w:rPr>
          <w:rFonts w:ascii="仿宋_GB2312" w:eastAsia="仿宋_GB2312" w:hAnsi="仿宋" w:cs="仿宋_.." w:hint="eastAsia"/>
          <w:sz w:val="30"/>
          <w:szCs w:val="30"/>
        </w:rPr>
        <w:t>点击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“我的活动”</w:t>
      </w:r>
      <w:r w:rsidR="009451BC">
        <w:rPr>
          <w:rFonts w:ascii="仿宋_GB2312" w:eastAsia="仿宋_GB2312" w:hAnsi="仿宋" w:cs="仿宋_.." w:hint="eastAsia"/>
          <w:sz w:val="30"/>
          <w:szCs w:val="30"/>
        </w:rPr>
        <w:t>，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找到</w:t>
      </w:r>
      <w:proofErr w:type="gramStart"/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“</w:t>
      </w:r>
      <w:proofErr w:type="gramEnd"/>
      <w:r w:rsidR="0072114E" w:rsidRPr="00F509AE">
        <w:rPr>
          <w:rFonts w:ascii="仿宋_GB2312" w:eastAsia="仿宋_GB2312" w:hAnsi="仿宋" w:cs="仿宋_.." w:hint="eastAsia"/>
          <w:sz w:val="30"/>
          <w:szCs w:val="30"/>
        </w:rPr>
        <w:t>202</w:t>
      </w:r>
      <w:r w:rsidR="004C1179">
        <w:rPr>
          <w:rFonts w:ascii="仿宋_GB2312" w:eastAsia="仿宋_GB2312" w:hAnsi="仿宋" w:cs="仿宋_.." w:hint="eastAsia"/>
          <w:sz w:val="30"/>
          <w:szCs w:val="30"/>
        </w:rPr>
        <w:t>1</w:t>
      </w:r>
      <w:r>
        <w:rPr>
          <w:rFonts w:ascii="仿宋_GB2312" w:eastAsia="仿宋_GB2312" w:hAnsi="仿宋" w:cs="仿宋_.." w:hint="eastAsia"/>
          <w:sz w:val="30"/>
          <w:szCs w:val="30"/>
        </w:rPr>
        <w:t>年学术论文和业务案例征集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一栏，点击“取消参加”，可重新投稿操作。</w:t>
      </w:r>
    </w:p>
    <w:p w:rsidR="00B71955" w:rsidRDefault="00E819E4" w:rsidP="00B71955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cs="仿宋_.." w:hint="eastAsia"/>
          <w:sz w:val="30"/>
          <w:szCs w:val="30"/>
        </w:rPr>
        <w:t>5.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如果您</w:t>
      </w:r>
      <w:r w:rsidR="00864205">
        <w:rPr>
          <w:rFonts w:ascii="仿宋_GB2312" w:eastAsia="仿宋_GB2312" w:hAnsi="仿宋" w:cs="仿宋_.." w:hint="eastAsia"/>
          <w:sz w:val="30"/>
          <w:szCs w:val="30"/>
        </w:rPr>
        <w:t>还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不是</w:t>
      </w:r>
      <w:r w:rsidR="009451BC">
        <w:rPr>
          <w:rFonts w:ascii="仿宋_GB2312" w:eastAsia="仿宋_GB2312" w:hAnsi="仿宋" w:cs="仿宋_.." w:hint="eastAsia"/>
          <w:sz w:val="30"/>
          <w:szCs w:val="30"/>
        </w:rPr>
        <w:t>医学图书馆分会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会员，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请在中国图书馆学会网站主页的右上角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点击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“</w:t>
      </w:r>
      <w:r w:rsidR="0072114E" w:rsidRPr="006E3DE3">
        <w:rPr>
          <w:rFonts w:ascii="仿宋_GB2312" w:eastAsia="仿宋_GB2312" w:hAnsi="仿宋" w:cs="仿宋_.." w:hint="eastAsia"/>
          <w:sz w:val="30"/>
          <w:szCs w:val="30"/>
        </w:rPr>
        <w:t>加入我们</w:t>
      </w:r>
      <w:r w:rsidR="0072114E">
        <w:rPr>
          <w:rFonts w:ascii="仿宋_GB2312" w:eastAsia="仿宋_GB2312" w:hAnsi="仿宋" w:cs="仿宋_.." w:hint="eastAsia"/>
          <w:sz w:val="30"/>
          <w:szCs w:val="30"/>
        </w:rPr>
        <w:t>”</w:t>
      </w:r>
      <w:r w:rsidR="009451BC">
        <w:rPr>
          <w:rFonts w:ascii="仿宋_GB2312" w:eastAsia="仿宋_GB2312" w:hAnsi="仿宋" w:cs="仿宋_.." w:hint="eastAsia"/>
          <w:sz w:val="30"/>
          <w:szCs w:val="30"/>
        </w:rPr>
        <w:t>，按对话框要求填入相应内容，请注意</w:t>
      </w:r>
      <w:r w:rsidR="00864205" w:rsidRPr="00864205">
        <w:rPr>
          <w:rFonts w:ascii="黑体" w:eastAsia="黑体" w:hAnsi="黑体" w:cs="仿宋_.." w:hint="eastAsia"/>
          <w:color w:val="FF0000"/>
          <w:sz w:val="30"/>
          <w:szCs w:val="30"/>
        </w:rPr>
        <w:t>“在推荐单位一栏”</w:t>
      </w:r>
      <w:r w:rsidR="00864205">
        <w:rPr>
          <w:rFonts w:ascii="仿宋_GB2312" w:eastAsia="仿宋_GB2312" w:hAnsi="仿宋" w:cs="仿宋_.." w:hint="eastAsia"/>
          <w:sz w:val="30"/>
          <w:szCs w:val="30"/>
        </w:rPr>
        <w:t>，</w:t>
      </w:r>
      <w:r w:rsidR="0072114E" w:rsidRPr="00364848">
        <w:rPr>
          <w:rFonts w:ascii="黑体" w:eastAsia="黑体" w:hAnsi="黑体" w:cs="仿宋_.." w:hint="eastAsia"/>
          <w:color w:val="FF0000"/>
          <w:sz w:val="30"/>
          <w:szCs w:val="30"/>
        </w:rPr>
        <w:t>一定要选</w:t>
      </w:r>
      <w:r w:rsidR="0072114E" w:rsidRPr="00364848">
        <w:rPr>
          <w:rFonts w:ascii="黑体" w:eastAsia="黑体" w:hAnsi="黑体" w:hint="eastAsia"/>
          <w:color w:val="FF0000"/>
          <w:sz w:val="30"/>
          <w:szCs w:val="30"/>
        </w:rPr>
        <w:t>择“医学图书馆分会”</w:t>
      </w:r>
      <w:r w:rsidR="0072114E" w:rsidRPr="006E3DE3">
        <w:rPr>
          <w:rFonts w:ascii="仿宋_GB2312" w:eastAsia="仿宋_GB2312" w:hint="eastAsia"/>
          <w:sz w:val="30"/>
          <w:szCs w:val="30"/>
        </w:rPr>
        <w:t>，</w:t>
      </w:r>
      <w:r w:rsidR="00672993">
        <w:rPr>
          <w:rFonts w:ascii="仿宋_GB2312" w:eastAsia="仿宋_GB2312" w:hint="eastAsia"/>
          <w:sz w:val="30"/>
          <w:szCs w:val="30"/>
        </w:rPr>
        <w:t>注册完成后</w:t>
      </w:r>
      <w:r w:rsidR="0072114E" w:rsidRPr="006E3DE3">
        <w:rPr>
          <w:rFonts w:ascii="仿宋_GB2312" w:eastAsia="仿宋_GB2312" w:hint="eastAsia"/>
          <w:sz w:val="30"/>
          <w:szCs w:val="30"/>
        </w:rPr>
        <w:t>无需交费，</w:t>
      </w:r>
      <w:r w:rsidR="00D476EB">
        <w:rPr>
          <w:rFonts w:ascii="仿宋_GB2312" w:eastAsia="仿宋_GB2312" w:hint="eastAsia"/>
          <w:sz w:val="30"/>
          <w:szCs w:val="30"/>
        </w:rPr>
        <w:t>出现缴费时，直接点击确定即可。</w:t>
      </w:r>
      <w:r w:rsidR="0072114E" w:rsidRPr="006E3DE3">
        <w:rPr>
          <w:rFonts w:ascii="仿宋_GB2312" w:eastAsia="仿宋_GB2312" w:hint="eastAsia"/>
          <w:sz w:val="30"/>
          <w:szCs w:val="30"/>
        </w:rPr>
        <w:t>注册</w:t>
      </w:r>
      <w:r w:rsidR="0072114E">
        <w:rPr>
          <w:rFonts w:ascii="仿宋_GB2312" w:eastAsia="仿宋_GB2312" w:hint="eastAsia"/>
          <w:sz w:val="30"/>
          <w:szCs w:val="30"/>
        </w:rPr>
        <w:t>中有任何问题可电话联系医学图书馆分会</w:t>
      </w:r>
      <w:r w:rsidR="0072114E" w:rsidRPr="006E3DE3">
        <w:rPr>
          <w:rFonts w:ascii="仿宋_GB2312" w:eastAsia="仿宋_GB2312" w:hint="eastAsia"/>
          <w:sz w:val="30"/>
          <w:szCs w:val="30"/>
        </w:rPr>
        <w:t>秘书处</w:t>
      </w:r>
      <w:r w:rsidR="0072114E">
        <w:rPr>
          <w:rFonts w:ascii="仿宋_GB2312" w:eastAsia="仿宋_GB2312" w:hint="eastAsia"/>
          <w:sz w:val="30"/>
          <w:szCs w:val="30"/>
        </w:rPr>
        <w:t>。注册会员成功后，经秘书处审核通过即可投稿。</w:t>
      </w:r>
    </w:p>
    <w:p w:rsidR="00B71955" w:rsidRDefault="003A5BEA" w:rsidP="009451BC">
      <w:pPr>
        <w:spacing w:line="540" w:lineRule="exact"/>
        <w:ind w:firstLineChars="200" w:firstLine="600"/>
        <w:rPr>
          <w:rFonts w:eastAsia="黑体"/>
          <w:sz w:val="36"/>
          <w:szCs w:val="36"/>
        </w:rPr>
      </w:pPr>
      <w:r>
        <w:rPr>
          <w:rFonts w:ascii="黑体" w:eastAsia="黑体" w:hAnsi="黑体" w:cs="仿宋_.." w:hint="eastAsia"/>
          <w:sz w:val="30"/>
          <w:szCs w:val="30"/>
        </w:rPr>
        <w:t>五</w:t>
      </w:r>
      <w:r w:rsidR="00B71955" w:rsidRPr="00B71955">
        <w:rPr>
          <w:rFonts w:ascii="黑体" w:eastAsia="黑体" w:hAnsi="黑体" w:cs="仿宋_.." w:hint="eastAsia"/>
          <w:sz w:val="30"/>
          <w:szCs w:val="30"/>
        </w:rPr>
        <w:t>、论文投稿格式</w:t>
      </w:r>
      <w:r w:rsidR="00232B4C">
        <w:rPr>
          <w:rFonts w:ascii="黑体" w:eastAsia="黑体" w:hAnsi="黑体" w:cs="仿宋_.." w:hint="eastAsia"/>
          <w:sz w:val="30"/>
          <w:szCs w:val="30"/>
        </w:rPr>
        <w:t>及</w:t>
      </w:r>
      <w:r w:rsidR="00B71955" w:rsidRPr="00B71955">
        <w:rPr>
          <w:rFonts w:ascii="黑体" w:eastAsia="黑体" w:hAnsi="黑体" w:cs="仿宋_.." w:hint="eastAsia"/>
          <w:sz w:val="30"/>
          <w:szCs w:val="30"/>
        </w:rPr>
        <w:t>要求</w:t>
      </w:r>
    </w:p>
    <w:p w:rsidR="00232B4C" w:rsidRPr="00232B4C" w:rsidRDefault="00232B4C" w:rsidP="00232B4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32B4C">
        <w:rPr>
          <w:rFonts w:ascii="仿宋_GB2312" w:eastAsia="仿宋_GB2312" w:hint="eastAsia"/>
          <w:sz w:val="32"/>
          <w:szCs w:val="32"/>
        </w:rPr>
        <w:t>（一）论文投稿格式</w:t>
      </w:r>
    </w:p>
    <w:p w:rsidR="00B71955" w:rsidRDefault="00B71955" w:rsidP="009451BC">
      <w:pPr>
        <w:spacing w:line="360" w:lineRule="auto"/>
        <w:jc w:val="center"/>
        <w:rPr>
          <w:rFonts w:eastAsia="仿宋_GB2312"/>
          <w:sz w:val="30"/>
        </w:rPr>
      </w:pPr>
      <w:r w:rsidRPr="003D2A10">
        <w:rPr>
          <w:rFonts w:eastAsia="黑体" w:hint="eastAsia"/>
          <w:sz w:val="36"/>
          <w:szCs w:val="36"/>
        </w:rPr>
        <w:t>论文题目</w:t>
      </w:r>
      <w:r w:rsidRPr="003D2A10">
        <w:rPr>
          <w:rFonts w:eastAsia="黑体" w:hint="eastAsia"/>
          <w:sz w:val="36"/>
          <w:szCs w:val="36"/>
        </w:rPr>
        <w:t>(</w:t>
      </w:r>
      <w:r w:rsidR="009451BC">
        <w:rPr>
          <w:rFonts w:eastAsia="黑体" w:hint="eastAsia"/>
          <w:sz w:val="36"/>
          <w:szCs w:val="36"/>
        </w:rPr>
        <w:t>请用</w:t>
      </w:r>
      <w:r>
        <w:rPr>
          <w:rFonts w:eastAsia="黑体" w:hint="eastAsia"/>
          <w:sz w:val="36"/>
          <w:szCs w:val="36"/>
        </w:rPr>
        <w:t>三</w:t>
      </w:r>
      <w:r w:rsidRPr="003D2A10">
        <w:rPr>
          <w:rFonts w:eastAsia="黑体" w:hint="eastAsia"/>
          <w:sz w:val="36"/>
          <w:szCs w:val="36"/>
        </w:rPr>
        <w:t>号黑体字</w:t>
      </w:r>
      <w:r w:rsidRPr="003D2A10">
        <w:rPr>
          <w:rFonts w:eastAsia="黑体" w:hint="eastAsia"/>
          <w:sz w:val="36"/>
          <w:szCs w:val="36"/>
        </w:rPr>
        <w:t>)</w:t>
      </w:r>
    </w:p>
    <w:p w:rsidR="00B71955" w:rsidRPr="00C03D20" w:rsidRDefault="00B71955" w:rsidP="00B71955">
      <w:pPr>
        <w:spacing w:line="360" w:lineRule="auto"/>
        <w:jc w:val="center"/>
        <w:rPr>
          <w:rFonts w:ascii="楷体_GB2312" w:eastAsia="楷体_GB2312"/>
          <w:szCs w:val="21"/>
        </w:rPr>
      </w:pPr>
      <w:r w:rsidRPr="00C03D20">
        <w:rPr>
          <w:rFonts w:ascii="楷体_GB2312" w:eastAsia="楷体_GB2312" w:hint="eastAsia"/>
          <w:szCs w:val="21"/>
        </w:rPr>
        <w:t>作者(</w:t>
      </w:r>
      <w:r w:rsidR="009451BC">
        <w:rPr>
          <w:rFonts w:ascii="楷体_GB2312" w:eastAsia="楷体_GB2312" w:hint="eastAsia"/>
          <w:szCs w:val="21"/>
        </w:rPr>
        <w:t>请用</w:t>
      </w:r>
      <w:r w:rsidRPr="00C03D20">
        <w:rPr>
          <w:rFonts w:ascii="楷体_GB2312" w:eastAsia="楷体_GB2312" w:hint="eastAsia"/>
          <w:szCs w:val="21"/>
        </w:rPr>
        <w:t>五号楷体字)</w:t>
      </w:r>
    </w:p>
    <w:p w:rsidR="00B71955" w:rsidRDefault="00B71955" w:rsidP="00A316F9">
      <w:pPr>
        <w:spacing w:line="360" w:lineRule="auto"/>
        <w:jc w:val="center"/>
        <w:rPr>
          <w:rFonts w:eastAsia="楷体_GB2312"/>
          <w:szCs w:val="21"/>
        </w:rPr>
      </w:pPr>
      <w:r w:rsidRPr="00C03D20">
        <w:rPr>
          <w:rFonts w:ascii="楷体_GB2312" w:eastAsia="楷体_GB2312" w:hint="eastAsia"/>
          <w:szCs w:val="21"/>
        </w:rPr>
        <w:t>(单位，省 市 邮编) (</w:t>
      </w:r>
      <w:r w:rsidR="009451BC">
        <w:rPr>
          <w:rFonts w:ascii="楷体_GB2312" w:eastAsia="楷体_GB2312" w:hint="eastAsia"/>
          <w:szCs w:val="21"/>
        </w:rPr>
        <w:t>请用</w:t>
      </w:r>
      <w:r w:rsidRPr="00C03D20">
        <w:rPr>
          <w:rFonts w:ascii="楷体_GB2312" w:eastAsia="楷体_GB2312" w:hint="eastAsia"/>
          <w:szCs w:val="21"/>
        </w:rPr>
        <w:t>五号楷体字)</w:t>
      </w:r>
    </w:p>
    <w:p w:rsidR="00B71955" w:rsidRDefault="00B71955" w:rsidP="00B71955">
      <w:pPr>
        <w:spacing w:line="360" w:lineRule="auto"/>
        <w:ind w:firstLineChars="200" w:firstLine="420"/>
        <w:rPr>
          <w:rFonts w:eastAsia="楷体_GB2312"/>
          <w:szCs w:val="21"/>
        </w:rPr>
      </w:pPr>
      <w:r>
        <w:rPr>
          <w:rFonts w:eastAsia="黑体" w:hint="eastAsia"/>
          <w:szCs w:val="21"/>
        </w:rPr>
        <w:t>[</w:t>
      </w:r>
      <w:r w:rsidRPr="00C03D20">
        <w:rPr>
          <w:rFonts w:eastAsia="黑体" w:hint="eastAsia"/>
          <w:szCs w:val="21"/>
        </w:rPr>
        <w:t>摘要</w:t>
      </w:r>
      <w:r>
        <w:rPr>
          <w:rFonts w:eastAsia="黑体" w:hint="eastAsia"/>
          <w:szCs w:val="21"/>
        </w:rPr>
        <w:t>]</w:t>
      </w:r>
      <w:r w:rsidRPr="00C03D20">
        <w:rPr>
          <w:rFonts w:eastAsia="黑体" w:hint="eastAsia"/>
          <w:szCs w:val="21"/>
        </w:rPr>
        <w:t>(</w:t>
      </w:r>
      <w:r w:rsidRPr="00C03D20">
        <w:rPr>
          <w:rFonts w:eastAsia="黑体" w:hint="eastAsia"/>
          <w:szCs w:val="21"/>
        </w:rPr>
        <w:t>五号黑体字</w:t>
      </w:r>
      <w:r w:rsidRPr="00C03D20">
        <w:rPr>
          <w:rFonts w:eastAsia="黑体" w:hint="eastAsia"/>
          <w:szCs w:val="21"/>
        </w:rPr>
        <w:t>)</w:t>
      </w:r>
      <w:r w:rsidRPr="00C03D20">
        <w:rPr>
          <w:rFonts w:eastAsia="黑体" w:hint="eastAsia"/>
          <w:szCs w:val="21"/>
        </w:rPr>
        <w:t>：</w:t>
      </w:r>
      <w:r w:rsidRPr="00C03D20">
        <w:rPr>
          <w:rFonts w:eastAsia="楷体_GB2312" w:hint="eastAsia"/>
          <w:szCs w:val="21"/>
        </w:rPr>
        <w:t>××××××××</w:t>
      </w:r>
      <w:r w:rsidRPr="00C03D20">
        <w:rPr>
          <w:rFonts w:eastAsia="楷体_GB2312" w:hint="eastAsia"/>
          <w:szCs w:val="21"/>
        </w:rPr>
        <w:t>(</w:t>
      </w:r>
      <w:r w:rsidR="009451BC">
        <w:rPr>
          <w:rFonts w:ascii="楷体_GB2312" w:eastAsia="楷体_GB2312" w:hint="eastAsia"/>
          <w:szCs w:val="21"/>
        </w:rPr>
        <w:t>请用</w:t>
      </w:r>
      <w:r>
        <w:rPr>
          <w:rFonts w:eastAsia="楷体_GB2312" w:hint="eastAsia"/>
          <w:szCs w:val="21"/>
        </w:rPr>
        <w:t>内容</w:t>
      </w:r>
      <w:r w:rsidRPr="00C03D20">
        <w:rPr>
          <w:rFonts w:eastAsia="楷体_GB2312" w:hint="eastAsia"/>
          <w:szCs w:val="21"/>
        </w:rPr>
        <w:t>五号楷体字</w:t>
      </w:r>
      <w:r w:rsidRPr="00C03D20">
        <w:rPr>
          <w:rFonts w:eastAsia="楷体_GB2312" w:hint="eastAsia"/>
          <w:szCs w:val="21"/>
        </w:rPr>
        <w:t>)</w:t>
      </w:r>
    </w:p>
    <w:p w:rsidR="00B71955" w:rsidRPr="00666FE4" w:rsidRDefault="00B71955" w:rsidP="00B71955">
      <w:pPr>
        <w:widowControl/>
        <w:jc w:val="left"/>
      </w:pPr>
      <w:r>
        <w:rPr>
          <w:rFonts w:hint="eastAsia"/>
        </w:rPr>
        <w:t xml:space="preserve">     </w:t>
      </w:r>
    </w:p>
    <w:p w:rsidR="00B71955" w:rsidRDefault="00B71955" w:rsidP="00B71955">
      <w:pPr>
        <w:spacing w:line="360" w:lineRule="auto"/>
        <w:ind w:firstLineChars="200" w:firstLine="420"/>
        <w:rPr>
          <w:rFonts w:eastAsia="楷体_GB2312"/>
          <w:szCs w:val="21"/>
        </w:rPr>
      </w:pPr>
      <w:r>
        <w:rPr>
          <w:rFonts w:eastAsia="黑体" w:hint="eastAsia"/>
          <w:szCs w:val="21"/>
        </w:rPr>
        <w:t>[</w:t>
      </w:r>
      <w:r w:rsidRPr="00C03D20">
        <w:rPr>
          <w:rFonts w:eastAsia="黑体" w:hint="eastAsia"/>
          <w:szCs w:val="21"/>
        </w:rPr>
        <w:t>关键词</w:t>
      </w:r>
      <w:r>
        <w:rPr>
          <w:rFonts w:eastAsia="黑体" w:hint="eastAsia"/>
          <w:szCs w:val="21"/>
        </w:rPr>
        <w:t>]</w:t>
      </w:r>
      <w:r w:rsidRPr="00C03D20">
        <w:rPr>
          <w:rFonts w:eastAsia="黑体" w:hint="eastAsia"/>
          <w:szCs w:val="21"/>
        </w:rPr>
        <w:t>(</w:t>
      </w:r>
      <w:r w:rsidRPr="00C03D20">
        <w:rPr>
          <w:rFonts w:eastAsia="黑体" w:hint="eastAsia"/>
          <w:szCs w:val="21"/>
        </w:rPr>
        <w:t>五号黑体字</w:t>
      </w:r>
      <w:r w:rsidRPr="00C03D20">
        <w:rPr>
          <w:rFonts w:eastAsia="黑体" w:hint="eastAsia"/>
          <w:szCs w:val="21"/>
        </w:rPr>
        <w:t>)</w:t>
      </w:r>
      <w:r w:rsidRPr="00C03D20">
        <w:rPr>
          <w:rFonts w:eastAsia="黑体" w:hint="eastAsia"/>
          <w:szCs w:val="21"/>
        </w:rPr>
        <w:t>：</w:t>
      </w:r>
      <w:r w:rsidRPr="00C03D20">
        <w:rPr>
          <w:rFonts w:eastAsia="楷体_GB2312" w:hint="eastAsia"/>
          <w:szCs w:val="21"/>
        </w:rPr>
        <w:t>×××××××××××</w:t>
      </w:r>
      <w:r w:rsidRPr="00C03D20">
        <w:rPr>
          <w:rFonts w:eastAsia="楷体_GB2312" w:hint="eastAsia"/>
          <w:szCs w:val="21"/>
        </w:rPr>
        <w:t>(</w:t>
      </w:r>
      <w:r w:rsidR="009451BC">
        <w:rPr>
          <w:rFonts w:ascii="楷体_GB2312" w:eastAsia="楷体_GB2312" w:hint="eastAsia"/>
          <w:szCs w:val="21"/>
        </w:rPr>
        <w:t>请用</w:t>
      </w:r>
      <w:r>
        <w:rPr>
          <w:rFonts w:eastAsia="楷体_GB2312" w:hint="eastAsia"/>
          <w:szCs w:val="21"/>
        </w:rPr>
        <w:t>内容</w:t>
      </w:r>
      <w:r w:rsidRPr="00C03D20">
        <w:rPr>
          <w:rFonts w:eastAsia="楷体_GB2312" w:hint="eastAsia"/>
          <w:szCs w:val="21"/>
        </w:rPr>
        <w:t>五号楷体字</w:t>
      </w:r>
      <w:r w:rsidRPr="00C03D20">
        <w:rPr>
          <w:rFonts w:eastAsia="楷体_GB2312" w:hint="eastAsia"/>
          <w:szCs w:val="21"/>
        </w:rPr>
        <w:t>)</w:t>
      </w:r>
    </w:p>
    <w:p w:rsidR="00B71955" w:rsidRPr="00E5390A" w:rsidRDefault="00B71955" w:rsidP="00B71955">
      <w:pPr>
        <w:spacing w:line="360" w:lineRule="auto"/>
        <w:ind w:firstLineChars="200" w:firstLine="420"/>
        <w:rPr>
          <w:rFonts w:eastAsia="楷体_GB2312"/>
          <w:szCs w:val="21"/>
        </w:rPr>
      </w:pPr>
      <w:r>
        <w:rPr>
          <w:rFonts w:hint="eastAsia"/>
        </w:rPr>
        <w:t>[</w:t>
      </w:r>
      <w:r w:rsidRPr="00E5390A">
        <w:t>Abstract</w:t>
      </w:r>
      <w:r>
        <w:rPr>
          <w:rFonts w:hint="eastAsia"/>
        </w:rPr>
        <w:t>] (</w:t>
      </w:r>
      <w:r>
        <w:rPr>
          <w:rFonts w:hint="eastAsia"/>
        </w:rPr>
        <w:t>五号</w:t>
      </w:r>
      <w:r w:rsidRPr="00E5390A">
        <w:t xml:space="preserve">Time New Roman)    </w:t>
      </w:r>
      <w:proofErr w:type="spellStart"/>
      <w:r w:rsidRPr="00E5390A">
        <w:t>xxxxxxx</w:t>
      </w:r>
      <w:proofErr w:type="spellEnd"/>
      <w:r w:rsidRPr="00E5390A">
        <w:t>（内容五号</w:t>
      </w:r>
      <w:r w:rsidRPr="00E5390A">
        <w:t>Time New Roman</w:t>
      </w:r>
      <w:r w:rsidRPr="00E5390A">
        <w:t>）</w:t>
      </w:r>
    </w:p>
    <w:p w:rsidR="00B71955" w:rsidRPr="00C03D20" w:rsidRDefault="00B71955" w:rsidP="00B7195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03D20"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文章</w:t>
      </w:r>
      <w:r w:rsidRPr="00C03D20">
        <w:rPr>
          <w:rFonts w:ascii="宋体" w:hAnsi="宋体" w:hint="eastAsia"/>
          <w:szCs w:val="21"/>
        </w:rPr>
        <w:t>正文)××××××××(</w:t>
      </w:r>
      <w:r w:rsidR="009451BC">
        <w:rPr>
          <w:rFonts w:ascii="楷体_GB2312" w:eastAsia="楷体_GB2312" w:hint="eastAsia"/>
          <w:szCs w:val="21"/>
        </w:rPr>
        <w:t>请用</w:t>
      </w:r>
      <w:r w:rsidRPr="00C03D20">
        <w:rPr>
          <w:rFonts w:ascii="宋体" w:hAnsi="宋体" w:hint="eastAsia"/>
          <w:szCs w:val="21"/>
        </w:rPr>
        <w:t>五号宋体字)</w:t>
      </w:r>
    </w:p>
    <w:p w:rsidR="00B71955" w:rsidRPr="00C03D20" w:rsidRDefault="00B71955" w:rsidP="00B71955">
      <w:pPr>
        <w:spacing w:line="360" w:lineRule="auto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[</w:t>
      </w:r>
      <w:r w:rsidRPr="00C03D20">
        <w:rPr>
          <w:rFonts w:ascii="黑体" w:eastAsia="黑体" w:hint="eastAsia"/>
          <w:szCs w:val="21"/>
        </w:rPr>
        <w:t>参考文献</w:t>
      </w:r>
      <w:r>
        <w:rPr>
          <w:rFonts w:ascii="黑体" w:eastAsia="黑体" w:hint="eastAsia"/>
          <w:szCs w:val="21"/>
        </w:rPr>
        <w:t>]</w:t>
      </w:r>
      <w:r w:rsidRPr="00C03D20">
        <w:rPr>
          <w:rFonts w:ascii="黑体" w:eastAsia="黑体" w:hint="eastAsia"/>
          <w:szCs w:val="21"/>
        </w:rPr>
        <w:t>(</w:t>
      </w:r>
      <w:r w:rsidR="009451BC" w:rsidRPr="009451BC">
        <w:rPr>
          <w:rFonts w:ascii="楷体_GB2312" w:eastAsia="楷体_GB2312" w:hint="eastAsia"/>
          <w:szCs w:val="21"/>
        </w:rPr>
        <w:t xml:space="preserve"> </w:t>
      </w:r>
      <w:r w:rsidR="009451BC">
        <w:rPr>
          <w:rFonts w:ascii="楷体_GB2312" w:eastAsia="楷体_GB2312" w:hint="eastAsia"/>
          <w:szCs w:val="21"/>
        </w:rPr>
        <w:t>请用</w:t>
      </w:r>
      <w:r w:rsidRPr="00C03D20">
        <w:rPr>
          <w:rFonts w:ascii="黑体" w:eastAsia="黑体" w:hint="eastAsia"/>
          <w:szCs w:val="21"/>
        </w:rPr>
        <w:t>五号黑体字)</w:t>
      </w:r>
    </w:p>
    <w:p w:rsidR="00B71955" w:rsidRPr="00C03D20" w:rsidRDefault="00B71955" w:rsidP="00B7195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03D20">
        <w:rPr>
          <w:rFonts w:ascii="宋体" w:hAnsi="宋体" w:hint="eastAsia"/>
          <w:szCs w:val="21"/>
        </w:rPr>
        <w:t>[1] ×××××××××××</w:t>
      </w:r>
    </w:p>
    <w:p w:rsidR="00435C35" w:rsidRDefault="00B71955" w:rsidP="00435C3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03D20">
        <w:rPr>
          <w:rFonts w:ascii="宋体" w:hAnsi="宋体" w:hint="eastAsia"/>
          <w:szCs w:val="21"/>
        </w:rPr>
        <w:t>[2] ×××××××××××(</w:t>
      </w:r>
      <w:r w:rsidR="009451BC">
        <w:rPr>
          <w:rFonts w:ascii="楷体_GB2312" w:eastAsia="楷体_GB2312" w:hint="eastAsia"/>
          <w:szCs w:val="21"/>
        </w:rPr>
        <w:t>请用</w:t>
      </w:r>
      <w:r>
        <w:rPr>
          <w:rFonts w:ascii="宋体" w:hAnsi="宋体" w:hint="eastAsia"/>
          <w:szCs w:val="21"/>
        </w:rPr>
        <w:t>小</w:t>
      </w:r>
      <w:r w:rsidRPr="00C03D20">
        <w:rPr>
          <w:rFonts w:ascii="宋体" w:hAnsi="宋体" w:hint="eastAsia"/>
          <w:szCs w:val="21"/>
        </w:rPr>
        <w:t>五号宋体字</w:t>
      </w:r>
      <w:r>
        <w:rPr>
          <w:rFonts w:ascii="宋体" w:hAnsi="宋体" w:hint="eastAsia"/>
          <w:szCs w:val="21"/>
        </w:rPr>
        <w:t>，行距固定值16磅</w:t>
      </w:r>
      <w:r w:rsidRPr="00C03D20">
        <w:rPr>
          <w:rFonts w:ascii="宋体" w:hAnsi="宋体" w:hint="eastAsia"/>
          <w:szCs w:val="21"/>
        </w:rPr>
        <w:t>)</w:t>
      </w:r>
    </w:p>
    <w:p w:rsidR="00B71955" w:rsidRPr="00435C35" w:rsidRDefault="00232B4C" w:rsidP="00435C35">
      <w:pPr>
        <w:spacing w:line="360" w:lineRule="auto"/>
        <w:ind w:firstLineChars="200" w:firstLine="640"/>
        <w:rPr>
          <w:rFonts w:ascii="宋体" w:hAnsi="宋体"/>
          <w:szCs w:val="21"/>
        </w:rPr>
      </w:pPr>
      <w:r w:rsidRPr="00232B4C">
        <w:rPr>
          <w:rFonts w:ascii="仿宋_GB2312" w:eastAsia="仿宋_GB2312" w:hint="eastAsia"/>
          <w:kern w:val="0"/>
          <w:sz w:val="32"/>
          <w:szCs w:val="32"/>
        </w:rPr>
        <w:t>（二）</w:t>
      </w:r>
      <w:r w:rsidR="00B71955" w:rsidRPr="00232B4C">
        <w:rPr>
          <w:rFonts w:ascii="仿宋_GB2312" w:eastAsia="仿宋_GB2312" w:hint="eastAsia"/>
          <w:kern w:val="0"/>
          <w:sz w:val="32"/>
          <w:szCs w:val="32"/>
        </w:rPr>
        <w:t>格式要求</w:t>
      </w:r>
    </w:p>
    <w:p w:rsidR="00B71955" w:rsidRPr="00C03D20" w:rsidRDefault="00B71955" w:rsidP="00435C35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03D20">
        <w:rPr>
          <w:rFonts w:ascii="仿宋_GB2312" w:eastAsia="仿宋_GB2312" w:hint="eastAsia"/>
          <w:kern w:val="0"/>
          <w:sz w:val="32"/>
          <w:szCs w:val="32"/>
        </w:rPr>
        <w:t>（1）正文中标题不超过3个层次。各级标题一律使用阿拉伯数字连续编号。一级标题序号用阿拉伯数字（1，2，3...），顶格。二级标题序号用两个阿拉伯数字（1.1,1.2,...2.1,2.2...），用点号分开，顶格。三级标</w:t>
      </w:r>
      <w:r w:rsidRPr="00C03D20">
        <w:rPr>
          <w:rFonts w:ascii="仿宋_GB2312" w:eastAsia="仿宋_GB2312" w:hint="eastAsia"/>
          <w:kern w:val="0"/>
          <w:sz w:val="32"/>
          <w:szCs w:val="32"/>
        </w:rPr>
        <w:lastRenderedPageBreak/>
        <w:t>题序号用三个阿拉伯数字（1.1.1,1.1.2...1.2.1,1.2.2...），用点号分开，顶格。</w:t>
      </w:r>
    </w:p>
    <w:p w:rsidR="00B71955" w:rsidRPr="00C03D20" w:rsidRDefault="00B71955" w:rsidP="00D65F86">
      <w:pPr>
        <w:spacing w:line="540" w:lineRule="exact"/>
        <w:ind w:firstLine="482"/>
        <w:rPr>
          <w:rFonts w:ascii="仿宋_GB2312" w:eastAsia="仿宋_GB2312"/>
          <w:kern w:val="0"/>
          <w:sz w:val="32"/>
          <w:szCs w:val="32"/>
        </w:rPr>
      </w:pPr>
      <w:r w:rsidRPr="00C03D20">
        <w:rPr>
          <w:rFonts w:ascii="仿宋_GB2312" w:eastAsia="仿宋_GB2312" w:hint="eastAsia"/>
          <w:kern w:val="0"/>
          <w:sz w:val="32"/>
          <w:szCs w:val="32"/>
        </w:rPr>
        <w:t>（2）参考文献格式按照国家标准《GB/T 7714-2005 文后参考文献著录规则》。</w:t>
      </w:r>
    </w:p>
    <w:p w:rsidR="00B71955" w:rsidRPr="00B71955" w:rsidRDefault="00B71955" w:rsidP="00D65F86">
      <w:pPr>
        <w:spacing w:line="540" w:lineRule="exact"/>
        <w:ind w:firstLine="482"/>
        <w:rPr>
          <w:rFonts w:ascii="黑体" w:eastAsia="黑体" w:hAnsi="黑体"/>
          <w:color w:val="000000"/>
          <w:sz w:val="30"/>
          <w:szCs w:val="30"/>
        </w:rPr>
      </w:pPr>
      <w:r w:rsidRPr="00C03D20">
        <w:rPr>
          <w:rFonts w:ascii="仿宋_GB2312" w:eastAsia="仿宋_GB2312" w:hint="eastAsia"/>
          <w:kern w:val="0"/>
          <w:sz w:val="32"/>
          <w:szCs w:val="32"/>
        </w:rPr>
        <w:t>（3）著录正文采用A4版面，行距</w:t>
      </w:r>
      <w:r>
        <w:rPr>
          <w:rFonts w:ascii="仿宋_GB2312" w:eastAsia="仿宋_GB2312" w:hint="eastAsia"/>
          <w:kern w:val="0"/>
          <w:sz w:val="32"/>
          <w:szCs w:val="32"/>
        </w:rPr>
        <w:t>固定值20磅</w:t>
      </w:r>
      <w:r w:rsidRPr="00C03D20">
        <w:rPr>
          <w:rFonts w:ascii="仿宋_GB2312" w:eastAsia="仿宋_GB2312" w:hint="eastAsia"/>
          <w:kern w:val="0"/>
          <w:sz w:val="32"/>
          <w:szCs w:val="32"/>
        </w:rPr>
        <w:t>，通栏排列。</w:t>
      </w:r>
    </w:p>
    <w:p w:rsidR="0072114E" w:rsidRPr="00C445FD" w:rsidRDefault="00ED0BD7" w:rsidP="007828E4">
      <w:pPr>
        <w:spacing w:beforeLines="30" w:afterLines="30" w:line="540" w:lineRule="exact"/>
        <w:ind w:firstLineChars="200" w:firstLine="600"/>
        <w:outlineLvl w:val="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六</w:t>
      </w:r>
      <w:r w:rsidR="0072114E" w:rsidRPr="00C445FD">
        <w:rPr>
          <w:rFonts w:ascii="黑体" w:eastAsia="黑体" w:hAnsi="黑体" w:hint="eastAsia"/>
          <w:color w:val="000000"/>
          <w:sz w:val="30"/>
          <w:szCs w:val="30"/>
        </w:rPr>
        <w:t>、咨询联系</w:t>
      </w:r>
    </w:p>
    <w:p w:rsidR="0072114E" w:rsidRPr="003A522C" w:rsidRDefault="0072114E" w:rsidP="00D65F86">
      <w:pPr>
        <w:autoSpaceDE w:val="0"/>
        <w:autoSpaceDN w:val="0"/>
        <w:adjustRightInd w:val="0"/>
        <w:spacing w:line="540" w:lineRule="exact"/>
        <w:ind w:firstLineChars="250" w:firstLine="750"/>
        <w:rPr>
          <w:rFonts w:ascii="仿宋_GB2312" w:eastAsia="仿宋_GB2312" w:hAnsi="仿宋" w:cs="仿宋_.."/>
          <w:kern w:val="0"/>
          <w:sz w:val="30"/>
          <w:szCs w:val="30"/>
        </w:rPr>
      </w:pPr>
      <w:r w:rsidRPr="003A522C">
        <w:rPr>
          <w:rFonts w:ascii="仿宋_GB2312" w:eastAsia="仿宋_GB2312" w:hAnsi="仿宋" w:cs="仿宋_.." w:hint="eastAsia"/>
          <w:kern w:val="0"/>
          <w:sz w:val="30"/>
          <w:szCs w:val="30"/>
        </w:rPr>
        <w:t>医学图书馆分会秘书处联系方式：</w:t>
      </w:r>
    </w:p>
    <w:p w:rsidR="0072114E" w:rsidRDefault="0072114E" w:rsidP="00D65F86">
      <w:pPr>
        <w:autoSpaceDE w:val="0"/>
        <w:autoSpaceDN w:val="0"/>
        <w:adjustRightInd w:val="0"/>
        <w:spacing w:line="540" w:lineRule="exact"/>
        <w:ind w:firstLineChars="250" w:firstLine="750"/>
        <w:rPr>
          <w:rFonts w:ascii="仿宋_GB2312" w:eastAsia="仿宋_GB2312" w:hAnsi="仿宋" w:cs="仿宋_.."/>
          <w:kern w:val="0"/>
          <w:sz w:val="30"/>
          <w:szCs w:val="30"/>
        </w:rPr>
      </w:pPr>
      <w:r w:rsidRPr="003A522C">
        <w:rPr>
          <w:rFonts w:ascii="仿宋_GB2312" w:eastAsia="仿宋_GB2312" w:hAnsi="仿宋" w:cs="仿宋_.." w:hint="eastAsia"/>
          <w:kern w:val="0"/>
          <w:sz w:val="30"/>
          <w:szCs w:val="30"/>
        </w:rPr>
        <w:t xml:space="preserve">联系电话：010-66932431 </w:t>
      </w:r>
      <w:r>
        <w:rPr>
          <w:rFonts w:ascii="仿宋_GB2312" w:eastAsia="仿宋_GB2312" w:hAnsi="仿宋" w:cs="仿宋_.." w:hint="eastAsia"/>
          <w:kern w:val="0"/>
          <w:sz w:val="30"/>
          <w:szCs w:val="30"/>
        </w:rPr>
        <w:t xml:space="preserve"> </w:t>
      </w:r>
    </w:p>
    <w:p w:rsidR="0072114E" w:rsidRPr="006679AD" w:rsidRDefault="0072114E" w:rsidP="00D65F86">
      <w:pPr>
        <w:autoSpaceDE w:val="0"/>
        <w:autoSpaceDN w:val="0"/>
        <w:adjustRightInd w:val="0"/>
        <w:spacing w:line="540" w:lineRule="exact"/>
        <w:ind w:firstLineChars="200" w:firstLine="768"/>
        <w:rPr>
          <w:rFonts w:ascii="仿宋_GB2312" w:eastAsia="仿宋_GB2312" w:hAnsi="仿宋" w:cs="仿宋_.."/>
          <w:spacing w:val="30"/>
          <w:kern w:val="0"/>
          <w:sz w:val="30"/>
          <w:szCs w:val="30"/>
        </w:rPr>
      </w:pPr>
      <w:r w:rsidRPr="006679AD">
        <w:rPr>
          <w:rFonts w:ascii="仿宋_GB2312" w:eastAsia="仿宋_GB2312" w:hAnsi="仿宋" w:cs="仿宋_.." w:hint="eastAsia"/>
          <w:spacing w:val="42"/>
          <w:kern w:val="0"/>
          <w:sz w:val="30"/>
          <w:szCs w:val="30"/>
        </w:rPr>
        <w:t>联系人：</w:t>
      </w:r>
      <w:r>
        <w:rPr>
          <w:rFonts w:ascii="仿宋_GB2312" w:eastAsia="仿宋_GB2312" w:hAnsi="仿宋" w:cs="仿宋_.." w:hint="eastAsia"/>
          <w:spacing w:val="30"/>
          <w:kern w:val="0"/>
          <w:sz w:val="30"/>
          <w:szCs w:val="30"/>
        </w:rPr>
        <w:t>张老师  王老师</w:t>
      </w:r>
    </w:p>
    <w:p w:rsidR="0072114E" w:rsidRPr="003A522C" w:rsidRDefault="0072114E" w:rsidP="00D65F86">
      <w:pPr>
        <w:pStyle w:val="Default"/>
        <w:spacing w:line="540" w:lineRule="exact"/>
        <w:ind w:firstLineChars="250" w:firstLine="750"/>
        <w:jc w:val="both"/>
        <w:rPr>
          <w:rFonts w:ascii="仿宋_GB2312" w:eastAsia="仿宋_GB2312" w:hAnsi="仿宋" w:cs="仿宋_.."/>
          <w:color w:val="auto"/>
          <w:sz w:val="30"/>
          <w:szCs w:val="30"/>
        </w:rPr>
      </w:pPr>
      <w:r w:rsidRPr="003A522C">
        <w:rPr>
          <w:rFonts w:ascii="仿宋_GB2312" w:eastAsia="仿宋_GB2312" w:hAnsi="仿宋" w:cs="仿宋_.." w:hint="eastAsia"/>
          <w:color w:val="auto"/>
          <w:sz w:val="30"/>
          <w:szCs w:val="30"/>
        </w:rPr>
        <w:t>电子邮箱：ytw@mlpla.org.cn</w:t>
      </w:r>
    </w:p>
    <w:p w:rsidR="0072114E" w:rsidRPr="003A522C" w:rsidRDefault="0072114E" w:rsidP="00D65F86">
      <w:pPr>
        <w:pStyle w:val="Default"/>
        <w:spacing w:line="540" w:lineRule="exact"/>
        <w:ind w:firstLineChars="250" w:firstLine="750"/>
        <w:jc w:val="both"/>
        <w:rPr>
          <w:rFonts w:ascii="仿宋_GB2312" w:eastAsia="仿宋_GB2312" w:hAnsi="仿宋" w:cs="仿宋_.."/>
          <w:color w:val="auto"/>
          <w:sz w:val="30"/>
          <w:szCs w:val="30"/>
        </w:rPr>
      </w:pPr>
      <w:r w:rsidRPr="003A522C">
        <w:rPr>
          <w:rFonts w:ascii="仿宋_GB2312" w:eastAsia="仿宋_GB2312" w:hAnsi="仿宋" w:cs="仿宋_.." w:hint="eastAsia"/>
          <w:color w:val="auto"/>
          <w:sz w:val="30"/>
          <w:szCs w:val="30"/>
        </w:rPr>
        <w:t>地    址：北京市海淀区西四环中路59号B座211室</w:t>
      </w:r>
    </w:p>
    <w:p w:rsidR="00C36B2D" w:rsidRDefault="0072114E" w:rsidP="00D65F86">
      <w:pPr>
        <w:autoSpaceDE w:val="0"/>
        <w:autoSpaceDN w:val="0"/>
        <w:adjustRightInd w:val="0"/>
        <w:spacing w:line="540" w:lineRule="exact"/>
        <w:ind w:firstLineChars="250" w:firstLine="750"/>
        <w:rPr>
          <w:rFonts w:ascii="仿宋_GB2312" w:eastAsia="仿宋_GB2312" w:hAnsi="仿宋" w:cs="仿宋_.."/>
          <w:kern w:val="0"/>
          <w:sz w:val="30"/>
          <w:szCs w:val="30"/>
        </w:rPr>
      </w:pPr>
      <w:r w:rsidRPr="003A522C">
        <w:rPr>
          <w:rFonts w:ascii="仿宋_GB2312" w:eastAsia="仿宋_GB2312" w:hAnsi="仿宋" w:cs="仿宋_.." w:hint="eastAsia"/>
          <w:kern w:val="0"/>
          <w:sz w:val="30"/>
          <w:szCs w:val="30"/>
        </w:rPr>
        <w:t xml:space="preserve">邮政编码：100039 </w:t>
      </w:r>
    </w:p>
    <w:sectPr w:rsidR="00C36B2D" w:rsidSect="004F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E0" w:rsidRDefault="000F07E0" w:rsidP="0072114E">
      <w:r>
        <w:separator/>
      </w:r>
    </w:p>
  </w:endnote>
  <w:endnote w:type="continuationSeparator" w:id="0">
    <w:p w:rsidR="000F07E0" w:rsidRDefault="000F07E0" w:rsidP="0072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_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_..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E0" w:rsidRDefault="000F07E0" w:rsidP="0072114E">
      <w:r>
        <w:separator/>
      </w:r>
    </w:p>
  </w:footnote>
  <w:footnote w:type="continuationSeparator" w:id="0">
    <w:p w:rsidR="000F07E0" w:rsidRDefault="000F07E0" w:rsidP="00721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B1"/>
    <w:rsid w:val="000258E1"/>
    <w:rsid w:val="000419E0"/>
    <w:rsid w:val="000F07E0"/>
    <w:rsid w:val="00181957"/>
    <w:rsid w:val="001C5128"/>
    <w:rsid w:val="001C5C5B"/>
    <w:rsid w:val="00232B4C"/>
    <w:rsid w:val="00237155"/>
    <w:rsid w:val="003A5BEA"/>
    <w:rsid w:val="003C5644"/>
    <w:rsid w:val="004026B3"/>
    <w:rsid w:val="00435C35"/>
    <w:rsid w:val="004B665D"/>
    <w:rsid w:val="004C1179"/>
    <w:rsid w:val="004F1D90"/>
    <w:rsid w:val="00566DB1"/>
    <w:rsid w:val="005B4D2C"/>
    <w:rsid w:val="006419F0"/>
    <w:rsid w:val="00652E3D"/>
    <w:rsid w:val="00672993"/>
    <w:rsid w:val="00696E8C"/>
    <w:rsid w:val="0072114E"/>
    <w:rsid w:val="00772B8A"/>
    <w:rsid w:val="007828E4"/>
    <w:rsid w:val="007B68EE"/>
    <w:rsid w:val="007D73A4"/>
    <w:rsid w:val="00832635"/>
    <w:rsid w:val="00854EB2"/>
    <w:rsid w:val="00864205"/>
    <w:rsid w:val="009451BC"/>
    <w:rsid w:val="009C4416"/>
    <w:rsid w:val="00A316F9"/>
    <w:rsid w:val="00A37DBE"/>
    <w:rsid w:val="00A4540D"/>
    <w:rsid w:val="00A63CD5"/>
    <w:rsid w:val="00AD44DB"/>
    <w:rsid w:val="00B71955"/>
    <w:rsid w:val="00B71E4C"/>
    <w:rsid w:val="00B7592D"/>
    <w:rsid w:val="00C55F2E"/>
    <w:rsid w:val="00C834C2"/>
    <w:rsid w:val="00C916CB"/>
    <w:rsid w:val="00C96516"/>
    <w:rsid w:val="00CA5B17"/>
    <w:rsid w:val="00CD0D18"/>
    <w:rsid w:val="00D476EB"/>
    <w:rsid w:val="00D62EAC"/>
    <w:rsid w:val="00D65F86"/>
    <w:rsid w:val="00D9419A"/>
    <w:rsid w:val="00DB17FD"/>
    <w:rsid w:val="00E819E4"/>
    <w:rsid w:val="00ED0BD7"/>
    <w:rsid w:val="00EE411B"/>
    <w:rsid w:val="00F034D9"/>
    <w:rsid w:val="00F17BD1"/>
    <w:rsid w:val="00FC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DB1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2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1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14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B17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wangbq</dc:creator>
  <cp:lastModifiedBy>系统管理员</cp:lastModifiedBy>
  <cp:revision>41</cp:revision>
  <cp:lastPrinted>2021-05-06T08:31:00Z</cp:lastPrinted>
  <dcterms:created xsi:type="dcterms:W3CDTF">2021-04-25T07:17:00Z</dcterms:created>
  <dcterms:modified xsi:type="dcterms:W3CDTF">2021-05-06T08:33:00Z</dcterms:modified>
</cp:coreProperties>
</file>